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DC6803" w14:textId="77777777" w:rsidR="008F2676" w:rsidRPr="00EB1290" w:rsidRDefault="008F2676" w:rsidP="008F2676">
      <w:pPr>
        <w:pStyle w:val="Heading1"/>
        <w:jc w:val="center"/>
        <w:rPr>
          <w:rFonts w:asciiTheme="minorHAnsi" w:hAnsiTheme="minorHAnsi" w:cstheme="minorHAnsi"/>
          <w:snapToGrid w:val="0"/>
        </w:rPr>
      </w:pPr>
      <w:bookmarkStart w:id="0" w:name="_Toc61797382"/>
      <w:r w:rsidRPr="00EB1290">
        <w:rPr>
          <w:rFonts w:asciiTheme="minorHAnsi" w:hAnsiTheme="minorHAnsi" w:cstheme="minorHAnsi"/>
          <w:snapToGrid w:val="0"/>
        </w:rPr>
        <w:t>Unwritten Rules: How Might the Current Organizational Culture Support and/or Undermine Equity and Inclusion Goals?</w:t>
      </w:r>
      <w:bookmarkEnd w:id="0"/>
    </w:p>
    <w:p w14:paraId="418EF3E3" w14:textId="77777777" w:rsidR="008F2676" w:rsidRPr="00272384" w:rsidRDefault="008F2676" w:rsidP="008F2676">
      <w:pPr>
        <w:jc w:val="center"/>
        <w:rPr>
          <w:rFonts w:asciiTheme="minorHAnsi" w:hAnsiTheme="minorHAnsi" w:cstheme="minorHAnsi"/>
          <w:snapToGrid w:val="0"/>
          <w:color w:val="000000" w:themeColor="text1"/>
          <w:kern w:val="32"/>
          <w:sz w:val="25"/>
          <w:szCs w:val="25"/>
        </w:rPr>
      </w:pPr>
      <w:r w:rsidRPr="00272384">
        <w:rPr>
          <w:rFonts w:asciiTheme="minorHAnsi" w:hAnsiTheme="minorHAnsi" w:cstheme="minorHAnsi"/>
          <w:b/>
          <w:snapToGrid w:val="0"/>
          <w:color w:val="000000" w:themeColor="text1"/>
          <w:kern w:val="32"/>
          <w:sz w:val="25"/>
          <w:szCs w:val="25"/>
        </w:rPr>
        <w:t>Developed by Kathy Obear, Ed.D., Center for Transformation and Change</w:t>
      </w:r>
    </w:p>
    <w:p w14:paraId="242F192B"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Recognizing and engaging in authentic conversations about the current state as well as the desired state are critical leadership steps for creating equitable and inclusive work environments. Unwritten, often unacknowledged, norms and rules of appropriate conduct and valued behaviors can undermine stated organizational goals, mission and values. In addition, these often accelerate the advantages and opportunities of some groups while negatively impacting the success and engagement of people in marginalized groups.</w:t>
      </w:r>
    </w:p>
    <w:p w14:paraId="3DE547F6" w14:textId="77777777" w:rsidR="008F2676" w:rsidRPr="00972977" w:rsidRDefault="008F2676" w:rsidP="008F2676">
      <w:pPr>
        <w:rPr>
          <w:rFonts w:asciiTheme="minorHAnsi" w:hAnsiTheme="minorHAnsi" w:cstheme="minorHAnsi"/>
          <w:snapToGrid w:val="0"/>
          <w:color w:val="000000" w:themeColor="text1"/>
          <w:kern w:val="32"/>
          <w:sz w:val="11"/>
          <w:szCs w:val="11"/>
        </w:rPr>
      </w:pPr>
    </w:p>
    <w:p w14:paraId="20066AD5" w14:textId="37C3CBD8"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It is critical that leaders hold meaningful, regular conversations to identify and remedy any gaps between the stated vs. the actual organizational expectations and standards of the current culture. This “hidden curriculum” is often passed down and taught outside of formal onboarding and training processes through supervision as well as informal coaching, mentoring, and sponsoring. These unofficial expected standards of behavior are also applied and enforced unequally by group membership with members of marginalized often held to much higher standards and disproportionately critiqued and punished if they violate these unwritten rules.</w:t>
      </w:r>
    </w:p>
    <w:p w14:paraId="0D812F42" w14:textId="77777777" w:rsidR="00B27013"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 xml:space="preserve">If unexamined and not effectively addressed, leaders and managers can arbitrarily perpetuate and enforce a wide range of unwritten assumptions and beliefs, </w:t>
      </w:r>
      <w:proofErr w:type="gramStart"/>
      <w:r w:rsidRPr="00272384">
        <w:rPr>
          <w:rFonts w:asciiTheme="minorHAnsi" w:hAnsiTheme="minorHAnsi" w:cstheme="minorHAnsi"/>
          <w:snapToGrid w:val="0"/>
          <w:color w:val="000000" w:themeColor="text1"/>
          <w:kern w:val="32"/>
        </w:rPr>
        <w:t>including:</w:t>
      </w:r>
      <w:proofErr w:type="gramEnd"/>
      <w:r w:rsidRPr="00272384">
        <w:rPr>
          <w:rFonts w:asciiTheme="minorHAnsi" w:hAnsiTheme="minorHAnsi" w:cstheme="minorHAnsi"/>
          <w:snapToGrid w:val="0"/>
          <w:color w:val="000000" w:themeColor="text1"/>
          <w:kern w:val="32"/>
        </w:rPr>
        <w:t xml:space="preserve"> who and what is considered “professional”, what is “good” leadership, how decisions get made, who is a “good team member,” the “right” ways to interact, what is appropriate attire and appearance, what behaviors signal who is promotable or deserves development opportunities, etc.</w:t>
      </w:r>
      <w:r w:rsidR="00B27013">
        <w:rPr>
          <w:rFonts w:asciiTheme="minorHAnsi" w:hAnsiTheme="minorHAnsi" w:cstheme="minorHAnsi"/>
          <w:snapToGrid w:val="0"/>
          <w:color w:val="000000" w:themeColor="text1"/>
          <w:kern w:val="32"/>
        </w:rPr>
        <w:t xml:space="preserve"> </w:t>
      </w:r>
    </w:p>
    <w:p w14:paraId="58D24AD2" w14:textId="77777777" w:rsidR="00B27013" w:rsidRDefault="00B27013" w:rsidP="008F2676">
      <w:pPr>
        <w:rPr>
          <w:rFonts w:asciiTheme="minorHAnsi" w:hAnsiTheme="minorHAnsi" w:cstheme="minorHAnsi"/>
          <w:snapToGrid w:val="0"/>
          <w:color w:val="000000" w:themeColor="text1"/>
          <w:kern w:val="32"/>
        </w:rPr>
      </w:pPr>
    </w:p>
    <w:p w14:paraId="11CBDB9A" w14:textId="2FFEB0D3"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Analyzing the actual, unofficial culture is a critical step to identifying areas that, possibly unintentionally, perpetuate inequitable dynamics and result in lower engagement, innovation, and retention.</w:t>
      </w:r>
    </w:p>
    <w:p w14:paraId="54B46F5F" w14:textId="77777777" w:rsidR="008F2676" w:rsidRPr="00972977" w:rsidRDefault="008F2676" w:rsidP="008F2676">
      <w:pPr>
        <w:rPr>
          <w:rFonts w:asciiTheme="minorHAnsi" w:hAnsiTheme="minorHAnsi" w:cstheme="minorHAnsi"/>
          <w:b/>
          <w:snapToGrid w:val="0"/>
          <w:color w:val="000000" w:themeColor="text1"/>
          <w:kern w:val="32"/>
          <w:sz w:val="11"/>
          <w:szCs w:val="11"/>
          <w:u w:val="single"/>
        </w:rPr>
      </w:pPr>
    </w:p>
    <w:p w14:paraId="292173D8"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b/>
          <w:snapToGrid w:val="0"/>
          <w:color w:val="000000" w:themeColor="text1"/>
          <w:kern w:val="32"/>
          <w:u w:val="single"/>
        </w:rPr>
        <w:t>Directions</w:t>
      </w:r>
      <w:r w:rsidRPr="00272384">
        <w:rPr>
          <w:rFonts w:asciiTheme="minorHAnsi" w:hAnsiTheme="minorHAnsi" w:cstheme="minorHAnsi"/>
          <w:snapToGrid w:val="0"/>
          <w:color w:val="000000" w:themeColor="text1"/>
          <w:kern w:val="32"/>
        </w:rPr>
        <w:t>:</w:t>
      </w:r>
    </w:p>
    <w:p w14:paraId="0365E144" w14:textId="77777777" w:rsidR="008F2676" w:rsidRPr="00272384" w:rsidRDefault="008F2676" w:rsidP="008F2676">
      <w:pPr>
        <w:numPr>
          <w:ilvl w:val="0"/>
          <w:numId w:val="1"/>
        </w:num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 xml:space="preserve">Individually, circle the words/phrases below that describe your experience of the </w:t>
      </w:r>
      <w:r w:rsidRPr="00272384">
        <w:rPr>
          <w:rFonts w:asciiTheme="minorHAnsi" w:hAnsiTheme="minorHAnsi" w:cstheme="minorHAnsi"/>
          <w:b/>
          <w:i/>
          <w:snapToGrid w:val="0"/>
          <w:color w:val="000000" w:themeColor="text1"/>
          <w:kern w:val="32"/>
        </w:rPr>
        <w:t>current organizational culture</w:t>
      </w:r>
      <w:r w:rsidRPr="00272384">
        <w:rPr>
          <w:rFonts w:asciiTheme="minorHAnsi" w:hAnsiTheme="minorHAnsi" w:cstheme="minorHAnsi"/>
          <w:snapToGrid w:val="0"/>
          <w:color w:val="000000" w:themeColor="text1"/>
          <w:kern w:val="32"/>
        </w:rPr>
        <w:t>.</w:t>
      </w:r>
    </w:p>
    <w:p w14:paraId="767F9F3A" w14:textId="77777777" w:rsidR="008F2676" w:rsidRPr="00272384" w:rsidRDefault="008F2676" w:rsidP="008F2676">
      <w:pPr>
        <w:numPr>
          <w:ilvl w:val="0"/>
          <w:numId w:val="1"/>
        </w:num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Review your answers as you consider these questions:</w:t>
      </w:r>
    </w:p>
    <w:p w14:paraId="190C76BF" w14:textId="77777777" w:rsidR="008F2676" w:rsidRPr="00272384" w:rsidRDefault="008F2676" w:rsidP="008F2676">
      <w:pPr>
        <w:numPr>
          <w:ilvl w:val="0"/>
          <w:numId w:val="2"/>
        </w:num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w:t>
      </w:r>
      <w:r w:rsidRPr="00272384">
        <w:rPr>
          <w:rFonts w:asciiTheme="minorHAnsi" w:hAnsiTheme="minorHAnsi" w:cstheme="minorHAnsi"/>
          <w:snapToGrid w:val="0"/>
          <w:color w:val="000000" w:themeColor="text1"/>
          <w:kern w:val="32"/>
        </w:rPr>
        <w:sym w:font="Symbol" w:char="F0D6"/>
      </w:r>
      <w:r w:rsidRPr="00272384">
        <w:rPr>
          <w:rFonts w:asciiTheme="minorHAnsi" w:hAnsiTheme="minorHAnsi" w:cstheme="minorHAnsi"/>
          <w:snapToGrid w:val="0"/>
          <w:color w:val="000000" w:themeColor="text1"/>
          <w:kern w:val="32"/>
        </w:rPr>
        <w:t>) Which already help create work environments and effective teams that advance organizational goals?</w:t>
      </w:r>
    </w:p>
    <w:p w14:paraId="0E344ED6" w14:textId="77777777" w:rsidR="008F2676" w:rsidRPr="00272384" w:rsidRDefault="008F2676" w:rsidP="008F2676">
      <w:pPr>
        <w:numPr>
          <w:ilvl w:val="0"/>
          <w:numId w:val="2"/>
        </w:num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 Which, if any, hinder or undermine stated organizational goals? What impact do these have?</w:t>
      </w:r>
    </w:p>
    <w:p w14:paraId="07C12C3B" w14:textId="12F1D6C5" w:rsidR="008F2676" w:rsidRPr="00272384" w:rsidRDefault="008F2676" w:rsidP="008F2676">
      <w:pPr>
        <w:numPr>
          <w:ilvl w:val="0"/>
          <w:numId w:val="2"/>
        </w:num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 xml:space="preserve">(#) Which, if any, may have a negative differential impact across various group identities, such as: race, gender/sex, age, </w:t>
      </w:r>
      <w:r w:rsidR="00146961">
        <w:rPr>
          <w:rFonts w:asciiTheme="minorHAnsi" w:hAnsiTheme="minorHAnsi" w:cstheme="minorHAnsi"/>
          <w:snapToGrid w:val="0"/>
          <w:color w:val="000000" w:themeColor="text1"/>
          <w:kern w:val="32"/>
        </w:rPr>
        <w:t xml:space="preserve">position in the hierarchy, </w:t>
      </w:r>
      <w:r w:rsidRPr="00272384">
        <w:rPr>
          <w:rFonts w:asciiTheme="minorHAnsi" w:hAnsiTheme="minorHAnsi" w:cstheme="minorHAnsi"/>
          <w:snapToGrid w:val="0"/>
          <w:color w:val="000000" w:themeColor="text1"/>
          <w:kern w:val="32"/>
        </w:rPr>
        <w:t>years of experience, gender identity, sexuality, etc.</w:t>
      </w:r>
    </w:p>
    <w:p w14:paraId="18CA87A9" w14:textId="77777777" w:rsidR="008F2676" w:rsidRPr="00272384" w:rsidRDefault="008F2676" w:rsidP="008F2676">
      <w:pPr>
        <w:numPr>
          <w:ilvl w:val="0"/>
          <w:numId w:val="1"/>
        </w:num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Which others might help create work environments and effective teams that advance organizational goals?</w:t>
      </w:r>
    </w:p>
    <w:p w14:paraId="2CC32906" w14:textId="77777777" w:rsidR="008F2676" w:rsidRPr="00972977" w:rsidRDefault="008F2676" w:rsidP="008F2676">
      <w:pPr>
        <w:ind w:left="630"/>
        <w:rPr>
          <w:rFonts w:asciiTheme="minorHAnsi" w:hAnsiTheme="minorHAnsi" w:cstheme="minorHAnsi"/>
          <w:snapToGrid w:val="0"/>
          <w:color w:val="000000" w:themeColor="text1"/>
          <w:kern w:val="32"/>
          <w:sz w:val="13"/>
          <w:szCs w:val="13"/>
        </w:rPr>
      </w:pPr>
    </w:p>
    <w:p w14:paraId="5609A1B9" w14:textId="77777777" w:rsidR="008F2676" w:rsidRPr="00972977" w:rsidRDefault="008F2676" w:rsidP="008F2676">
      <w:pPr>
        <w:rPr>
          <w:rFonts w:asciiTheme="minorHAnsi" w:hAnsiTheme="minorHAnsi" w:cstheme="minorHAnsi"/>
          <w:snapToGrid w:val="0"/>
          <w:color w:val="000000" w:themeColor="text1"/>
          <w:kern w:val="32"/>
          <w:sz w:val="20"/>
          <w:szCs w:val="20"/>
        </w:rPr>
      </w:pPr>
      <w:r w:rsidRPr="00972977">
        <w:rPr>
          <w:rFonts w:asciiTheme="minorHAnsi" w:hAnsiTheme="minorHAnsi" w:cstheme="minorHAnsi"/>
          <w:snapToGrid w:val="0"/>
          <w:color w:val="000000" w:themeColor="text1"/>
          <w:kern w:val="32"/>
          <w:sz w:val="20"/>
          <w:szCs w:val="20"/>
        </w:rPr>
        <w:t xml:space="preserve">I am deeply grateful to all those who have shaped my understanding of dynamics of organizational effectiveness and inclusive, socially just organizations: Thought leaders and mentors from Elsie Y. Cross Associates, faculty from the Social Justice Education Department at the University of Massachusetts Amherst, my dear faculty colleagues from the </w:t>
      </w:r>
      <w:r w:rsidRPr="00972977">
        <w:rPr>
          <w:rFonts w:asciiTheme="minorHAnsi" w:hAnsiTheme="minorHAnsi" w:cstheme="minorHAnsi"/>
          <w:i/>
          <w:snapToGrid w:val="0"/>
          <w:color w:val="000000" w:themeColor="text1"/>
          <w:kern w:val="32"/>
          <w:sz w:val="20"/>
          <w:szCs w:val="20"/>
        </w:rPr>
        <w:t>Social Justice Training Institute</w:t>
      </w:r>
      <w:r w:rsidRPr="00972977">
        <w:rPr>
          <w:rFonts w:asciiTheme="minorHAnsi" w:hAnsiTheme="minorHAnsi" w:cstheme="minorHAnsi"/>
          <w:snapToGrid w:val="0"/>
          <w:color w:val="000000" w:themeColor="text1"/>
          <w:kern w:val="32"/>
          <w:sz w:val="20"/>
          <w:szCs w:val="20"/>
        </w:rPr>
        <w:t xml:space="preserve">, thousands of participants in SJTI, my training sessions and White Accountability Groups over the decades, and Kenneth Jones and Tema Okun’s for their seminal work on </w:t>
      </w:r>
      <w:r w:rsidRPr="00972977">
        <w:rPr>
          <w:rFonts w:asciiTheme="minorHAnsi" w:hAnsiTheme="minorHAnsi" w:cstheme="minorHAnsi"/>
          <w:i/>
          <w:snapToGrid w:val="0"/>
          <w:color w:val="000000" w:themeColor="text1"/>
          <w:kern w:val="32"/>
          <w:sz w:val="20"/>
          <w:szCs w:val="20"/>
        </w:rPr>
        <w:t>White Supremacy Culture</w:t>
      </w:r>
      <w:r w:rsidRPr="00972977">
        <w:rPr>
          <w:rFonts w:asciiTheme="minorHAnsi" w:hAnsiTheme="minorHAnsi" w:cstheme="minorHAnsi"/>
          <w:snapToGrid w:val="0"/>
          <w:color w:val="000000" w:themeColor="text1"/>
          <w:kern w:val="32"/>
          <w:sz w:val="20"/>
          <w:szCs w:val="20"/>
        </w:rPr>
        <w:t xml:space="preserve">, </w:t>
      </w:r>
      <w:hyperlink r:id="rId7" w:history="1">
        <w:r w:rsidRPr="00972977">
          <w:rPr>
            <w:rStyle w:val="Hyperlink"/>
            <w:rFonts w:asciiTheme="minorHAnsi" w:hAnsiTheme="minorHAnsi" w:cstheme="minorHAnsi"/>
            <w:snapToGrid w:val="0"/>
            <w:kern w:val="32"/>
            <w:sz w:val="20"/>
            <w:szCs w:val="20"/>
          </w:rPr>
          <w:t>http://www.dismantlingracism.org/uploads/4/3/5/7/43579015/okun_-_white_sup_culture.pdf</w:t>
        </w:r>
      </w:hyperlink>
    </w:p>
    <w:p w14:paraId="0545986C" w14:textId="77777777" w:rsidR="005D24B4" w:rsidRDefault="005D24B4" w:rsidP="008F2676">
      <w:pPr>
        <w:rPr>
          <w:rFonts w:asciiTheme="minorHAnsi" w:hAnsiTheme="minorHAnsi" w:cstheme="minorHAnsi"/>
          <w:snapToGrid w:val="0"/>
          <w:color w:val="000000" w:themeColor="text1"/>
          <w:kern w:val="32"/>
        </w:rPr>
        <w:sectPr w:rsidR="005D24B4" w:rsidSect="005D24B4">
          <w:footerReference w:type="even" r:id="rId8"/>
          <w:footerReference w:type="default" r:id="rId9"/>
          <w:pgSz w:w="12240" w:h="15840"/>
          <w:pgMar w:top="1152" w:right="1152" w:bottom="1008" w:left="1152" w:header="720" w:footer="720" w:gutter="0"/>
          <w:cols w:space="720"/>
          <w:docGrid w:linePitch="360"/>
        </w:sectPr>
      </w:pPr>
    </w:p>
    <w:p w14:paraId="3B4A93C7"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lastRenderedPageBreak/>
        <w:t>Be a team player</w:t>
      </w:r>
    </w:p>
    <w:p w14:paraId="3714068B"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Smile all the time</w:t>
      </w:r>
    </w:p>
    <w:p w14:paraId="164BE6C1"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Be friendly</w:t>
      </w:r>
    </w:p>
    <w:p w14:paraId="78E02EEF"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Be polite</w:t>
      </w:r>
    </w:p>
    <w:p w14:paraId="4B758933"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Be nice</w:t>
      </w:r>
    </w:p>
    <w:p w14:paraId="771D4576"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Direct eye contact</w:t>
      </w:r>
    </w:p>
    <w:p w14:paraId="38FEBB33"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Be appropriate</w:t>
      </w:r>
    </w:p>
    <w:p w14:paraId="1F606CC5"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Be professional</w:t>
      </w:r>
    </w:p>
    <w:p w14:paraId="513981DB"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Dress for success</w:t>
      </w:r>
    </w:p>
    <w:p w14:paraId="2637828E"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 xml:space="preserve">Do not raise your voice </w:t>
      </w:r>
    </w:p>
    <w:p w14:paraId="3A984CD1"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Banter</w:t>
      </w:r>
    </w:p>
    <w:p w14:paraId="7FC7AF7C"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Talk about sports</w:t>
      </w:r>
    </w:p>
    <w:p w14:paraId="2AA425C7"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Tell jokes</w:t>
      </w:r>
    </w:p>
    <w:p w14:paraId="764A1556"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Talk about kids and family</w:t>
      </w:r>
    </w:p>
    <w:p w14:paraId="1321807A"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Family-friendly</w:t>
      </w:r>
    </w:p>
    <w:p w14:paraId="074A8218"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Create a fun environment</w:t>
      </w:r>
    </w:p>
    <w:p w14:paraId="506D87EB"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Create a serious, intense environment</w:t>
      </w:r>
    </w:p>
    <w:p w14:paraId="15041ADD"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Be formal</w:t>
      </w:r>
    </w:p>
    <w:p w14:paraId="5987579E"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Be informal</w:t>
      </w:r>
    </w:p>
    <w:p w14:paraId="38391F3E"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Debate</w:t>
      </w:r>
    </w:p>
    <w:p w14:paraId="02705502"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Ok to question and challenge others</w:t>
      </w:r>
    </w:p>
    <w:p w14:paraId="2A79EC25"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Ok to challenge leaders in public</w:t>
      </w:r>
    </w:p>
    <w:p w14:paraId="226506AF"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Only challenge or confront in private</w:t>
      </w:r>
    </w:p>
    <w:p w14:paraId="18BE3DBF"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Defend your position</w:t>
      </w:r>
    </w:p>
    <w:p w14:paraId="55537784"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Repeat your position until accepted</w:t>
      </w:r>
    </w:p>
    <w:p w14:paraId="7E1CE674"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Find the weakness in other’s points</w:t>
      </w:r>
    </w:p>
    <w:p w14:paraId="35C1F8BC"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Critique other’s ideas</w:t>
      </w:r>
    </w:p>
    <w:p w14:paraId="6D70233B"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Consider all ideas</w:t>
      </w:r>
    </w:p>
    <w:p w14:paraId="02046D99"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Interrupt to make your point</w:t>
      </w:r>
    </w:p>
    <w:p w14:paraId="7EED2E11"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Listen respectfully</w:t>
      </w:r>
    </w:p>
    <w:p w14:paraId="6C0D37D0"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Play devil’s advocate</w:t>
      </w:r>
    </w:p>
    <w:p w14:paraId="52231E39"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Seek out differing perspectives</w:t>
      </w:r>
    </w:p>
    <w:p w14:paraId="284B4DB2"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Challenge biases and assumptions</w:t>
      </w:r>
    </w:p>
    <w:p w14:paraId="6BF06919"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Advocate for your ideas</w:t>
      </w:r>
    </w:p>
    <w:p w14:paraId="00FCD035"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Create alliances behind closed doors</w:t>
      </w:r>
    </w:p>
    <w:p w14:paraId="7DCC38EC"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Hidden agendas</w:t>
      </w:r>
    </w:p>
    <w:p w14:paraId="1EB0B45E"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 xml:space="preserve">Meetings before &amp; after formal meetings </w:t>
      </w:r>
    </w:p>
    <w:p w14:paraId="7C04381C"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Direct communication</w:t>
      </w:r>
    </w:p>
    <w:p w14:paraId="48E992B1"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Indirect communication</w:t>
      </w:r>
    </w:p>
    <w:p w14:paraId="43AD6857"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Ask questions for understanding</w:t>
      </w:r>
    </w:p>
    <w:p w14:paraId="6E88BBDA"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Build on the points of others</w:t>
      </w:r>
    </w:p>
    <w:p w14:paraId="0E9B89C4"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It is ok to say you don’t understand</w:t>
      </w:r>
    </w:p>
    <w:p w14:paraId="0000E984"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Get down to business, tasks</w:t>
      </w:r>
    </w:p>
    <w:p w14:paraId="3E0B211B"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Build effective working relationships</w:t>
      </w:r>
    </w:p>
    <w:p w14:paraId="4C01CC78"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Transactional</w:t>
      </w:r>
    </w:p>
    <w:p w14:paraId="7C0E000A"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Mentor and sponsor people like you</w:t>
      </w:r>
    </w:p>
    <w:p w14:paraId="402487C7"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Build trust</w:t>
      </w:r>
    </w:p>
    <w:p w14:paraId="5479B8C8"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High trust environment</w:t>
      </w:r>
    </w:p>
    <w:p w14:paraId="5CB2A22D"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Low trust environment</w:t>
      </w:r>
    </w:p>
    <w:p w14:paraId="4C048A2A"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Transformational</w:t>
      </w:r>
    </w:p>
    <w:p w14:paraId="653543B9"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Be authentic</w:t>
      </w:r>
    </w:p>
    <w:p w14:paraId="47740193"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Be honest</w:t>
      </w:r>
    </w:p>
    <w:p w14:paraId="486D376C"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Be ethical</w:t>
      </w:r>
    </w:p>
    <w:p w14:paraId="20F40DF7"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Act with integrity</w:t>
      </w:r>
    </w:p>
    <w:p w14:paraId="4DC88D81"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Ok to be dishonest to get what you need</w:t>
      </w:r>
    </w:p>
    <w:p w14:paraId="21E9605D"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 xml:space="preserve">Be transparent </w:t>
      </w:r>
    </w:p>
    <w:p w14:paraId="112282BD"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Speak truth to power</w:t>
      </w:r>
    </w:p>
    <w:p w14:paraId="73FE53EA"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Keep your mouth shut</w:t>
      </w:r>
    </w:p>
    <w:p w14:paraId="7EE62E3E"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New people should be seen, not heard</w:t>
      </w:r>
    </w:p>
    <w:p w14:paraId="5F88F2A3"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Be constrained, no emotions</w:t>
      </w:r>
    </w:p>
    <w:p w14:paraId="23D149A2"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Leave personal life at the door</w:t>
      </w:r>
    </w:p>
    <w:p w14:paraId="2F028D57"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Value the whole person</w:t>
      </w:r>
    </w:p>
    <w:p w14:paraId="0FF51302"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Actively create equity and inclusion</w:t>
      </w:r>
    </w:p>
    <w:p w14:paraId="47E6E361"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Success is based on who you know</w:t>
      </w:r>
    </w:p>
    <w:p w14:paraId="7FADEE28"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Rational thought</w:t>
      </w:r>
    </w:p>
    <w:p w14:paraId="4E966047"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Analytical thinking</w:t>
      </w:r>
    </w:p>
    <w:p w14:paraId="79F8656C"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Linear thinking</w:t>
      </w:r>
    </w:p>
    <w:p w14:paraId="4957D413"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Urgent trumps important</w:t>
      </w:r>
    </w:p>
    <w:p w14:paraId="496FAFD9"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Fast-paced discussions</w:t>
      </w:r>
    </w:p>
    <w:p w14:paraId="5CB9F498"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 xml:space="preserve">Jump in, be extroverted </w:t>
      </w:r>
    </w:p>
    <w:p w14:paraId="64E9401C"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Ok to interrupt others</w:t>
      </w:r>
    </w:p>
    <w:p w14:paraId="634D6AA8"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Quick fixes</w:t>
      </w:r>
    </w:p>
    <w:p w14:paraId="2C018BDE"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Quantity matters</w:t>
      </w:r>
    </w:p>
    <w:p w14:paraId="525F9F82"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Results-oriented</w:t>
      </w:r>
    </w:p>
    <w:p w14:paraId="39773297"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Efficiency valued over quality</w:t>
      </w:r>
    </w:p>
    <w:p w14:paraId="2CDCA811"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Action-oriented</w:t>
      </w:r>
    </w:p>
    <w:p w14:paraId="28286C85"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Process-oriented</w:t>
      </w:r>
    </w:p>
    <w:p w14:paraId="31D7E3B6"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Take risks</w:t>
      </w:r>
    </w:p>
    <w:p w14:paraId="42479C34"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Take the initiative</w:t>
      </w:r>
    </w:p>
    <w:p w14:paraId="50403D9F"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Appear confident</w:t>
      </w:r>
    </w:p>
    <w:p w14:paraId="4B88E895"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Appear strong</w:t>
      </w:r>
    </w:p>
    <w:p w14:paraId="5E4F8494"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Advocate for yourself, your future</w:t>
      </w:r>
    </w:p>
    <w:p w14:paraId="2B9E038C"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Align with your manager to get ahead</w:t>
      </w:r>
    </w:p>
    <w:p w14:paraId="67FAED45"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Be cautious</w:t>
      </w:r>
    </w:p>
    <w:p w14:paraId="206D60FC"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Avoid conflict</w:t>
      </w:r>
    </w:p>
    <w:p w14:paraId="1F2E7320"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Personalize critiques and feedback</w:t>
      </w:r>
    </w:p>
    <w:p w14:paraId="5403425A"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Help others save-face</w:t>
      </w:r>
    </w:p>
    <w:p w14:paraId="1C156B96"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Smooth over differences</w:t>
      </w:r>
    </w:p>
    <w:p w14:paraId="7CCD1AC0"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Raise issues in the moment</w:t>
      </w:r>
    </w:p>
    <w:p w14:paraId="63883FF8"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Minimize differences</w:t>
      </w:r>
    </w:p>
    <w:p w14:paraId="7D0AEF9F"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Encourage engagement across differences</w:t>
      </w:r>
    </w:p>
    <w:p w14:paraId="2797A17F"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Engage in conflict openly</w:t>
      </w:r>
    </w:p>
    <w:p w14:paraId="7F1B4CFD"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Disagree behind closed doors</w:t>
      </w:r>
    </w:p>
    <w:p w14:paraId="55658D88"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Create harmony</w:t>
      </w:r>
    </w:p>
    <w:p w14:paraId="33F36B8E"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 xml:space="preserve">Invite conflict and disagreement </w:t>
      </w:r>
    </w:p>
    <w:p w14:paraId="1C71F590"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Do not embarrass leaders</w:t>
      </w:r>
    </w:p>
    <w:p w14:paraId="5AE65A05"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Make your boss look good</w:t>
      </w:r>
    </w:p>
    <w:p w14:paraId="5218614F"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Do not make others uncomfortable</w:t>
      </w:r>
    </w:p>
    <w:p w14:paraId="0C59F855"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Interrupt microaggressions in the moment</w:t>
      </w:r>
    </w:p>
    <w:p w14:paraId="7298862E"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Don’t rock the boat</w:t>
      </w:r>
    </w:p>
    <w:p w14:paraId="6060807B"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Don’t get out of line</w:t>
      </w:r>
    </w:p>
    <w:p w14:paraId="712DCC91"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Follow chain of command</w:t>
      </w:r>
    </w:p>
    <w:p w14:paraId="050DC75F"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Stay in your lane</w:t>
      </w:r>
    </w:p>
    <w:p w14:paraId="7CA6422D"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Have to be perfect</w:t>
      </w:r>
    </w:p>
    <w:p w14:paraId="1145C12B"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Can’t make mistakes</w:t>
      </w:r>
    </w:p>
    <w:p w14:paraId="3C105C2C"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Fear-based culture</w:t>
      </w:r>
    </w:p>
    <w:p w14:paraId="5AACDDBF"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Blame and shame-based culture</w:t>
      </w:r>
    </w:p>
    <w:p w14:paraId="34C3D974"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Growth mindset</w:t>
      </w:r>
    </w:p>
    <w:p w14:paraId="587A14A6"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lastRenderedPageBreak/>
        <w:t>Learn from mistakes</w:t>
      </w:r>
    </w:p>
    <w:p w14:paraId="5E771884"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Continuous improvement</w:t>
      </w:r>
    </w:p>
    <w:p w14:paraId="19F47598"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Invite critique, challenges</w:t>
      </w:r>
    </w:p>
    <w:p w14:paraId="52500270"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Punitive, retaliatory culture</w:t>
      </w:r>
    </w:p>
    <w:p w14:paraId="627A61B2"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People labeled if challenge, question</w:t>
      </w:r>
    </w:p>
    <w:p w14:paraId="0C02CFCB"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 xml:space="preserve">Impersonal </w:t>
      </w:r>
    </w:p>
    <w:p w14:paraId="62EA6853"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Be constrained</w:t>
      </w:r>
    </w:p>
    <w:p w14:paraId="55B1203A"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Keep your emotions in check</w:t>
      </w:r>
    </w:p>
    <w:p w14:paraId="072E3661"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Only show acceptable level of emotion</w:t>
      </w:r>
    </w:p>
    <w:p w14:paraId="12E8CA88"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Ok to be emotional</w:t>
      </w:r>
    </w:p>
    <w:p w14:paraId="07AE8C17"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Only share acceptable emotions</w:t>
      </w:r>
    </w:p>
    <w:p w14:paraId="4E41092C"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Be tough</w:t>
      </w:r>
    </w:p>
    <w:p w14:paraId="3009CD61"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Be strong</w:t>
      </w:r>
    </w:p>
    <w:p w14:paraId="0318C767"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Show empathy</w:t>
      </w:r>
    </w:p>
    <w:p w14:paraId="68A660A1"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Show care and concern for others</w:t>
      </w:r>
    </w:p>
    <w:p w14:paraId="51D5F2C1"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Express appreciation and gratitude</w:t>
      </w:r>
    </w:p>
    <w:p w14:paraId="17CEC708"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Prove you are right</w:t>
      </w:r>
    </w:p>
    <w:p w14:paraId="72B64D7A"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 xml:space="preserve">There is a right/best solution </w:t>
      </w:r>
    </w:p>
    <w:p w14:paraId="56C73DC6"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You are either right or wrong</w:t>
      </w:r>
    </w:p>
    <w:p w14:paraId="3499C9E5"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You are either good or bad</w:t>
      </w:r>
    </w:p>
    <w:p w14:paraId="0AE31E6D"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Defend your position no matter what</w:t>
      </w:r>
    </w:p>
    <w:p w14:paraId="4612F2F8"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Have each other’s back</w:t>
      </w:r>
    </w:p>
    <w:p w14:paraId="5FFFF6D9"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Cover your own a**</w:t>
      </w:r>
    </w:p>
    <w:p w14:paraId="79ADCC1A"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Compete with others</w:t>
      </w:r>
    </w:p>
    <w:p w14:paraId="1B7C0985"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Collaborate with others</w:t>
      </w:r>
    </w:p>
    <w:p w14:paraId="0085E167"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Be independent</w:t>
      </w:r>
    </w:p>
    <w:p w14:paraId="2B24D4BB"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Be opportunistic</w:t>
      </w:r>
    </w:p>
    <w:p w14:paraId="3F01D922"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Advance your career</w:t>
      </w:r>
    </w:p>
    <w:p w14:paraId="44F3D278"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Take credit for your ideas</w:t>
      </w:r>
    </w:p>
    <w:p w14:paraId="58DE10F8"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Individual achievement is rewarded</w:t>
      </w:r>
    </w:p>
    <w:p w14:paraId="5A3DEFF4"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Team achievement is rewarded</w:t>
      </w:r>
    </w:p>
    <w:p w14:paraId="152B5922"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Empower, develop, coach, and sponsor others equitably</w:t>
      </w:r>
    </w:p>
    <w:p w14:paraId="3B0719A3"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Win the argument</w:t>
      </w:r>
    </w:p>
    <w:p w14:paraId="1A6F431B"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Push hard to convince others</w:t>
      </w:r>
    </w:p>
    <w:p w14:paraId="396E21D3"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Be aggressive</w:t>
      </w:r>
    </w:p>
    <w:p w14:paraId="51146C46"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Understand multiple perspectives</w:t>
      </w:r>
    </w:p>
    <w:p w14:paraId="178AA45B"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 xml:space="preserve">Gather input from many sources </w:t>
      </w:r>
    </w:p>
    <w:p w14:paraId="3CCFF241"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Explore multiple approaches, ideas</w:t>
      </w:r>
    </w:p>
    <w:p w14:paraId="108D6E20"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Quick decisions</w:t>
      </w:r>
    </w:p>
    <w:p w14:paraId="1CC6722E"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Time is money</w:t>
      </w:r>
    </w:p>
    <w:p w14:paraId="04171D2A"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Explore dilemmas and complexities</w:t>
      </w:r>
    </w:p>
    <w:p w14:paraId="05C68E8E"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Explore assumptions and biases</w:t>
      </w:r>
    </w:p>
    <w:p w14:paraId="2D579D34"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Be proactive</w:t>
      </w:r>
    </w:p>
    <w:p w14:paraId="15368F89"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Mostly reactive</w:t>
      </w:r>
    </w:p>
    <w:p w14:paraId="692D44B9"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Crisis-driven</w:t>
      </w:r>
    </w:p>
    <w:p w14:paraId="08B251C4"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Drop everything in a crisis</w:t>
      </w:r>
    </w:p>
    <w:p w14:paraId="3BF7768A" w14:textId="0BA740D3"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Top</w:t>
      </w:r>
      <w:r w:rsidR="00BB4A38">
        <w:rPr>
          <w:rFonts w:asciiTheme="minorHAnsi" w:hAnsiTheme="minorHAnsi" w:cstheme="minorHAnsi"/>
          <w:snapToGrid w:val="0"/>
          <w:color w:val="000000" w:themeColor="text1"/>
          <w:kern w:val="32"/>
        </w:rPr>
        <w:t>-</w:t>
      </w:r>
      <w:r w:rsidRPr="00272384">
        <w:rPr>
          <w:rFonts w:asciiTheme="minorHAnsi" w:hAnsiTheme="minorHAnsi" w:cstheme="minorHAnsi"/>
          <w:snapToGrid w:val="0"/>
          <w:color w:val="000000" w:themeColor="text1"/>
          <w:kern w:val="32"/>
        </w:rPr>
        <w:t>down decisions</w:t>
      </w:r>
    </w:p>
    <w:p w14:paraId="1F8B57AA"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Strict hierarchy</w:t>
      </w:r>
    </w:p>
    <w:p w14:paraId="3FAECBD5"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Transparent decision-making processes, sharing of information</w:t>
      </w:r>
    </w:p>
    <w:p w14:paraId="2FCE7143"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Collaborative decision-making</w:t>
      </w:r>
    </w:p>
    <w:p w14:paraId="1DDBEABD"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Seek and consider input from those impacted by decisions</w:t>
      </w:r>
    </w:p>
    <w:p w14:paraId="18C90E82"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Make decisions for others</w:t>
      </w:r>
    </w:p>
    <w:p w14:paraId="743E4D64"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Protect your power and access</w:t>
      </w:r>
    </w:p>
    <w:p w14:paraId="152BF010"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Business as usual</w:t>
      </w:r>
    </w:p>
    <w:p w14:paraId="51A55DAB"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Reward innovation and creativity</w:t>
      </w:r>
    </w:p>
    <w:p w14:paraId="50074A61"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Think outside the box</w:t>
      </w:r>
    </w:p>
    <w:p w14:paraId="42BD3C3C"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Break the rules</w:t>
      </w:r>
    </w:p>
    <w:p w14:paraId="70BCB132"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Advocate for change</w:t>
      </w:r>
    </w:p>
    <w:p w14:paraId="11E6BE7B"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Go along to get along</w:t>
      </w:r>
    </w:p>
    <w:p w14:paraId="5C263D23"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Fit in, assimilate</w:t>
      </w:r>
    </w:p>
    <w:p w14:paraId="42045A5B"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Unquestioning loyalty</w:t>
      </w:r>
    </w:p>
    <w:p w14:paraId="3C0B2B74"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Fall in line</w:t>
      </w:r>
    </w:p>
    <w:p w14:paraId="138EC52E"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Quantitative data is prioritized</w:t>
      </w:r>
    </w:p>
    <w:p w14:paraId="672F267D"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Only value facts, what can be measured</w:t>
      </w:r>
    </w:p>
    <w:p w14:paraId="16E46CC5"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Value intuition, hunches</w:t>
      </w:r>
    </w:p>
    <w:p w14:paraId="542D6F7F"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Value personal experiences &amp; qualitative data</w:t>
      </w:r>
    </w:p>
    <w:p w14:paraId="6E1B423C"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Prioritize customer service</w:t>
      </w:r>
    </w:p>
    <w:p w14:paraId="26C8F59A"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Profits over people</w:t>
      </w:r>
    </w:p>
    <w:p w14:paraId="0682EDE4"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Mission focused</w:t>
      </w:r>
    </w:p>
    <w:p w14:paraId="67ECE83E"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Values focused</w:t>
      </w:r>
    </w:p>
    <w:p w14:paraId="06967702" w14:textId="77777777" w:rsidR="008F2676" w:rsidRPr="00272384" w:rsidRDefault="008F2676" w:rsidP="008F2676">
      <w:pPr>
        <w:rPr>
          <w:rFonts w:asciiTheme="minorHAnsi" w:hAnsiTheme="minorHAnsi" w:cstheme="minorHAnsi"/>
          <w:snapToGrid w:val="0"/>
          <w:color w:val="000000" w:themeColor="text1"/>
          <w:kern w:val="32"/>
        </w:rPr>
      </w:pPr>
      <w:proofErr w:type="gramStart"/>
      <w:r w:rsidRPr="00272384">
        <w:rPr>
          <w:rFonts w:asciiTheme="minorHAnsi" w:hAnsiTheme="minorHAnsi" w:cstheme="minorHAnsi"/>
          <w:snapToGrid w:val="0"/>
          <w:color w:val="000000" w:themeColor="text1"/>
          <w:kern w:val="32"/>
        </w:rPr>
        <w:t>Face-time</w:t>
      </w:r>
      <w:proofErr w:type="gramEnd"/>
    </w:p>
    <w:p w14:paraId="55602B17" w14:textId="77777777" w:rsidR="008F2676" w:rsidRPr="00272384" w:rsidRDefault="008F2676" w:rsidP="008F2676">
      <w:pPr>
        <w:rPr>
          <w:rFonts w:asciiTheme="minorHAnsi" w:hAnsiTheme="minorHAnsi" w:cstheme="minorHAnsi"/>
          <w:snapToGrid w:val="0"/>
          <w:color w:val="000000" w:themeColor="text1"/>
          <w:kern w:val="32"/>
        </w:rPr>
      </w:pPr>
      <w:proofErr w:type="gramStart"/>
      <w:r w:rsidRPr="00272384">
        <w:rPr>
          <w:rFonts w:asciiTheme="minorHAnsi" w:hAnsiTheme="minorHAnsi" w:cstheme="minorHAnsi"/>
          <w:snapToGrid w:val="0"/>
          <w:color w:val="000000" w:themeColor="text1"/>
          <w:kern w:val="32"/>
        </w:rPr>
        <w:t>Flex-time</w:t>
      </w:r>
      <w:proofErr w:type="gramEnd"/>
    </w:p>
    <w:p w14:paraId="6562075E"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Appear really busy and over-stressed</w:t>
      </w:r>
    </w:p>
    <w:p w14:paraId="7CC17E35"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Wellness and self-care are valued</w:t>
      </w:r>
    </w:p>
    <w:p w14:paraId="2613A806"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Loyalty valued over performance</w:t>
      </w:r>
    </w:p>
    <w:p w14:paraId="5B21AFE4"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Little to no accountability</w:t>
      </w:r>
    </w:p>
    <w:p w14:paraId="3665A322"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Intent valued over impact of actions</w:t>
      </w:r>
    </w:p>
    <w:p w14:paraId="74301901" w14:textId="77777777" w:rsidR="008F2676" w:rsidRPr="00272384" w:rsidRDefault="008F2676" w:rsidP="008F2676">
      <w:pPr>
        <w:rPr>
          <w:rFonts w:asciiTheme="minorHAnsi" w:hAnsiTheme="minorHAnsi" w:cstheme="minorHAnsi"/>
          <w:snapToGrid w:val="0"/>
          <w:color w:val="000000" w:themeColor="text1"/>
          <w:kern w:val="32"/>
        </w:rPr>
      </w:pPr>
      <w:r w:rsidRPr="00272384">
        <w:rPr>
          <w:rFonts w:asciiTheme="minorHAnsi" w:hAnsiTheme="minorHAnsi" w:cstheme="minorHAnsi"/>
          <w:snapToGrid w:val="0"/>
          <w:color w:val="000000" w:themeColor="text1"/>
          <w:kern w:val="32"/>
        </w:rPr>
        <w:t>Meaningful accountability</w:t>
      </w:r>
    </w:p>
    <w:p w14:paraId="02934D05" w14:textId="77777777" w:rsidR="00164F7F" w:rsidRDefault="00164F7F">
      <w:pPr>
        <w:sectPr w:rsidR="00164F7F" w:rsidSect="005D24B4">
          <w:type w:val="continuous"/>
          <w:pgSz w:w="12240" w:h="15840"/>
          <w:pgMar w:top="1152" w:right="1152" w:bottom="1008" w:left="1152" w:header="720" w:footer="720" w:gutter="0"/>
          <w:cols w:num="3" w:space="720"/>
          <w:docGrid w:linePitch="360"/>
        </w:sectPr>
      </w:pPr>
    </w:p>
    <w:p w14:paraId="4175B29A" w14:textId="72500316" w:rsidR="00544F81" w:rsidRDefault="00891D84"/>
    <w:sectPr w:rsidR="00544F81" w:rsidSect="00EC021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206919" w14:textId="77777777" w:rsidR="00891D84" w:rsidRDefault="00891D84" w:rsidP="005B4F47">
      <w:r>
        <w:separator/>
      </w:r>
    </w:p>
  </w:endnote>
  <w:endnote w:type="continuationSeparator" w:id="0">
    <w:p w14:paraId="29102E56" w14:textId="77777777" w:rsidR="00891D84" w:rsidRDefault="00891D84" w:rsidP="005B4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44769581"/>
      <w:docPartObj>
        <w:docPartGallery w:val="Page Numbers (Bottom of Page)"/>
        <w:docPartUnique/>
      </w:docPartObj>
    </w:sdtPr>
    <w:sdtContent>
      <w:p w14:paraId="0A8BFB6D" w14:textId="27AD93A6" w:rsidR="005B4F47" w:rsidRDefault="005B4F47" w:rsidP="002C0DA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D91F21" w14:textId="77777777" w:rsidR="005B4F47" w:rsidRDefault="005B4F47" w:rsidP="005B4F4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07132859"/>
      <w:docPartObj>
        <w:docPartGallery w:val="Page Numbers (Bottom of Page)"/>
        <w:docPartUnique/>
      </w:docPartObj>
    </w:sdtPr>
    <w:sdtContent>
      <w:p w14:paraId="5D24DDB6" w14:textId="0722E566" w:rsidR="005B4F47" w:rsidRDefault="005B4F47" w:rsidP="002C0DA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DB252F2" w14:textId="77777777" w:rsidR="005B4F47" w:rsidRDefault="005B4F47" w:rsidP="005B4F4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21A007" w14:textId="77777777" w:rsidR="00891D84" w:rsidRDefault="00891D84" w:rsidP="005B4F47">
      <w:r>
        <w:separator/>
      </w:r>
    </w:p>
  </w:footnote>
  <w:footnote w:type="continuationSeparator" w:id="0">
    <w:p w14:paraId="7672FA10" w14:textId="77777777" w:rsidR="00891D84" w:rsidRDefault="00891D84" w:rsidP="005B4F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87335A"/>
    <w:multiLevelType w:val="hybridMultilevel"/>
    <w:tmpl w:val="BD00504E"/>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36F740F"/>
    <w:multiLevelType w:val="hybridMultilevel"/>
    <w:tmpl w:val="491A006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676"/>
    <w:rsid w:val="00146961"/>
    <w:rsid w:val="00164F7F"/>
    <w:rsid w:val="003F3167"/>
    <w:rsid w:val="004F6747"/>
    <w:rsid w:val="005B4F47"/>
    <w:rsid w:val="005D24B4"/>
    <w:rsid w:val="00771CC1"/>
    <w:rsid w:val="00891D84"/>
    <w:rsid w:val="008C198D"/>
    <w:rsid w:val="008F2676"/>
    <w:rsid w:val="00972977"/>
    <w:rsid w:val="00B27013"/>
    <w:rsid w:val="00BB4A38"/>
    <w:rsid w:val="00BB6F46"/>
    <w:rsid w:val="00BC1B6D"/>
    <w:rsid w:val="00C96775"/>
    <w:rsid w:val="00E51D5C"/>
    <w:rsid w:val="00E90884"/>
    <w:rsid w:val="00EB1290"/>
    <w:rsid w:val="00EC0214"/>
    <w:rsid w:val="00EE452C"/>
    <w:rsid w:val="00FA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8F5ED4"/>
  <w15:chartTrackingRefBased/>
  <w15:docId w15:val="{B14802A3-F7B7-DE40-83BD-A725DC004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676"/>
    <w:rPr>
      <w:rFonts w:ascii="Times New Roman" w:eastAsia="Times New Roman" w:hAnsi="Times New Roman" w:cs="Times New Roman"/>
    </w:rPr>
  </w:style>
  <w:style w:type="paragraph" w:styleId="Heading1">
    <w:name w:val="heading 1"/>
    <w:basedOn w:val="Normal"/>
    <w:next w:val="Normal"/>
    <w:link w:val="Heading1Char"/>
    <w:qFormat/>
    <w:rsid w:val="008F2676"/>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2676"/>
    <w:rPr>
      <w:rFonts w:ascii="Arial" w:eastAsia="Times New Roman" w:hAnsi="Arial" w:cs="Times New Roman"/>
      <w:b/>
      <w:kern w:val="32"/>
      <w:sz w:val="32"/>
      <w:szCs w:val="32"/>
    </w:rPr>
  </w:style>
  <w:style w:type="character" w:styleId="Hyperlink">
    <w:name w:val="Hyperlink"/>
    <w:uiPriority w:val="99"/>
    <w:rsid w:val="008F2676"/>
    <w:rPr>
      <w:color w:val="0000FF"/>
      <w:u w:val="single"/>
    </w:rPr>
  </w:style>
  <w:style w:type="paragraph" w:styleId="Footer">
    <w:name w:val="footer"/>
    <w:basedOn w:val="Normal"/>
    <w:link w:val="FooterChar"/>
    <w:uiPriority w:val="99"/>
    <w:unhideWhenUsed/>
    <w:rsid w:val="005B4F47"/>
    <w:pPr>
      <w:tabs>
        <w:tab w:val="center" w:pos="4680"/>
        <w:tab w:val="right" w:pos="9360"/>
      </w:tabs>
    </w:pPr>
  </w:style>
  <w:style w:type="character" w:customStyle="1" w:styleId="FooterChar">
    <w:name w:val="Footer Char"/>
    <w:basedOn w:val="DefaultParagraphFont"/>
    <w:link w:val="Footer"/>
    <w:uiPriority w:val="99"/>
    <w:rsid w:val="005B4F47"/>
    <w:rPr>
      <w:rFonts w:ascii="Times New Roman" w:eastAsia="Times New Roman" w:hAnsi="Times New Roman" w:cs="Times New Roman"/>
    </w:rPr>
  </w:style>
  <w:style w:type="character" w:styleId="PageNumber">
    <w:name w:val="page number"/>
    <w:basedOn w:val="DefaultParagraphFont"/>
    <w:uiPriority w:val="99"/>
    <w:semiHidden/>
    <w:unhideWhenUsed/>
    <w:rsid w:val="005B4F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ismantlingracism.org/uploads/4/3/5/7/43579015/okun_-_white_sup_cultur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1187</Words>
  <Characters>6769</Characters>
  <Application>Microsoft Office Word</Application>
  <DocSecurity>0</DocSecurity>
  <Lines>56</Lines>
  <Paragraphs>15</Paragraphs>
  <ScaleCrop>false</ScaleCrop>
  <Company/>
  <LinksUpToDate>false</LinksUpToDate>
  <CharactersWithSpaces>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Obear</dc:creator>
  <cp:keywords/>
  <dc:description/>
  <cp:lastModifiedBy>Kathy Obear</cp:lastModifiedBy>
  <cp:revision>12</cp:revision>
  <dcterms:created xsi:type="dcterms:W3CDTF">2021-04-19T18:29:00Z</dcterms:created>
  <dcterms:modified xsi:type="dcterms:W3CDTF">2023-08-09T20:58:00Z</dcterms:modified>
</cp:coreProperties>
</file>