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4F5F29" w:rsidR="001E3E73" w:rsidP="001E3E73" w:rsidRDefault="001E3E73" w14:paraId="3BFA100E" w14:textId="77777777">
      <w:pPr>
        <w:pStyle w:val="Heading1"/>
        <w:spacing w:after="120"/>
        <w:rPr>
          <w:rFonts w:ascii="Times New Roman" w:hAnsi="Times New Roman" w:cs="Times New Roman"/>
          <w:sz w:val="36"/>
          <w:szCs w:val="36"/>
        </w:rPr>
      </w:pPr>
      <w:bookmarkStart w:name="_Toc79328307" w:id="0"/>
      <w:bookmarkStart w:name="_Toc21419059" w:id="1"/>
      <w:r w:rsidRPr="004F5F29">
        <w:rPr>
          <w:rFonts w:ascii="Times New Roman" w:hAnsi="Times New Roman" w:cs="Times New Roman"/>
          <w:sz w:val="36"/>
          <w:szCs w:val="36"/>
        </w:rPr>
        <w:t>Racial Equity &amp; Inclusion:</w:t>
      </w:r>
      <w:bookmarkEnd w:id="0"/>
      <w:r w:rsidRPr="004F5F29">
        <w:rPr>
          <w:rFonts w:ascii="Times New Roman" w:hAnsi="Times New Roman" w:cs="Times New Roman"/>
          <w:sz w:val="36"/>
          <w:szCs w:val="36"/>
        </w:rPr>
        <w:t xml:space="preserve"> </w:t>
      </w:r>
    </w:p>
    <w:p w:rsidR="001E3E73" w:rsidP="001E3E73" w:rsidRDefault="001E3E73" w14:paraId="0346BBE3" w14:textId="4B5F3C42">
      <w:pPr>
        <w:pStyle w:val="Heading1"/>
        <w:spacing w:after="120"/>
        <w:rPr>
          <w:rFonts w:ascii="Times New Roman" w:hAnsi="Times New Roman" w:cs="Times New Roman"/>
          <w:sz w:val="36"/>
          <w:szCs w:val="36"/>
        </w:rPr>
      </w:pPr>
      <w:bookmarkStart w:name="_Toc79328308" w:id="2"/>
      <w:r w:rsidRPr="004F5F29">
        <w:rPr>
          <w:rFonts w:ascii="Times New Roman" w:hAnsi="Times New Roman" w:cs="Times New Roman"/>
          <w:sz w:val="36"/>
          <w:szCs w:val="36"/>
        </w:rPr>
        <w:t>Suggested Competencies for Leaders &amp; Change Agents</w:t>
      </w:r>
      <w:bookmarkEnd w:id="1"/>
      <w:bookmarkEnd w:id="2"/>
    </w:p>
    <w:p w:rsidRPr="004F5F29" w:rsidR="009468F8" w:rsidP="009468F8" w:rsidRDefault="009468F8" w14:paraId="39D0B410" w14:textId="77777777">
      <w:pPr>
        <w:pStyle w:val="Foot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360"/>
        <w:jc w:val="center"/>
        <w:rPr>
          <w:rFonts w:ascii="Times New Roman" w:hAnsi="Times New Roman"/>
          <w:b/>
          <w:sz w:val="22"/>
          <w:szCs w:val="22"/>
        </w:rPr>
      </w:pPr>
      <w:r w:rsidRPr="004F5F29">
        <w:rPr>
          <w:rFonts w:ascii="Times New Roman" w:hAnsi="Times New Roman"/>
          <w:b/>
          <w:sz w:val="22"/>
          <w:szCs w:val="22"/>
        </w:rPr>
        <w:t>©2019 Kathy Obear, Center for Transformation &amp; Change</w:t>
      </w:r>
    </w:p>
    <w:p w:rsidRPr="004F5F29" w:rsidR="009468F8" w:rsidP="009468F8" w:rsidRDefault="009468F8" w14:paraId="1698AA9F" w14:textId="77777777">
      <w:pPr>
        <w:pStyle w:val="Foot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360"/>
        <w:jc w:val="center"/>
        <w:rPr>
          <w:rFonts w:ascii="Times New Roman" w:hAnsi="Times New Roman"/>
          <w:b/>
          <w:sz w:val="22"/>
          <w:szCs w:val="22"/>
        </w:rPr>
      </w:pPr>
      <w:r w:rsidRPr="004F5F29">
        <w:rPr>
          <w:rFonts w:ascii="Times New Roman" w:hAnsi="Times New Roman"/>
          <w:b/>
          <w:sz w:val="22"/>
          <w:szCs w:val="22"/>
        </w:rPr>
        <w:t>Kathy@drkathyobear.com |www.drkathyobear.com</w:t>
      </w:r>
    </w:p>
    <w:p w:rsidRPr="009468F8" w:rsidR="009468F8" w:rsidP="009468F8" w:rsidRDefault="009468F8" w14:paraId="1F978001" w14:textId="77777777"/>
    <w:p w:rsidRPr="004F5F29" w:rsidR="001E3E73" w:rsidP="001E3E73" w:rsidRDefault="001E3E73" w14:paraId="4BA29BED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 xml:space="preserve">There is a wide range of competencies that I believe leaders and change agents can deepen on their own or in community with others. While this is not a comprehensive list, my hope is that it is a useful tool to spark conversation, assess your current level of demonstrated competence, and identify goals for professional development. It may also be a good resource in cohorts &amp; learning communities as participants plan their discussion topics and skill practice sessions. </w:t>
      </w:r>
    </w:p>
    <w:p w:rsidRPr="004F5F29" w:rsidR="001E3E73" w:rsidP="001E3E73" w:rsidRDefault="001E3E73" w14:paraId="3844B03D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3E29D62C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b/>
          <w:color w:val="000000"/>
          <w:sz w:val="25"/>
          <w:szCs w:val="25"/>
          <w:u w:val="single"/>
        </w:rPr>
        <w:t>Directions</w:t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: Use the following scale as you reflect on the following competencies (knowledge, self-awareness, and skill) and rate how often you effectively demonstrate each of these: </w:t>
      </w:r>
    </w:p>
    <w:p w:rsidRPr="004F5F29" w:rsidR="001E3E73" w:rsidP="001E3E73" w:rsidRDefault="001E3E73" w14:paraId="660A30CC" w14:textId="77777777">
      <w:pPr>
        <w:tabs>
          <w:tab w:val="left" w:pos="1980"/>
        </w:tabs>
        <w:rPr>
          <w:rFonts w:ascii="Times New Roman" w:hAnsi="Times New Roman"/>
          <w:color w:val="000000"/>
        </w:rPr>
      </w:pPr>
    </w:p>
    <w:p w:rsidRPr="004F5F29" w:rsidR="001E3E73" w:rsidP="001E3E73" w:rsidRDefault="001E3E73" w14:paraId="2FFEE1A5" w14:textId="16BE65E0">
      <w:pPr>
        <w:tabs>
          <w:tab w:val="left" w:pos="1440"/>
          <w:tab w:val="left" w:pos="3060"/>
          <w:tab w:val="left" w:pos="3780"/>
          <w:tab w:val="left" w:pos="4050"/>
          <w:tab w:val="left" w:pos="5040"/>
          <w:tab w:val="left" w:pos="6660"/>
        </w:tabs>
        <w:rPr>
          <w:rFonts w:ascii="Times New Roman" w:hAnsi="Times New Roman"/>
          <w:b/>
          <w:color w:val="000000"/>
        </w:rPr>
      </w:pPr>
      <w:r w:rsidRPr="004F5F29">
        <w:rPr>
          <w:rFonts w:ascii="Times New Roman" w:hAnsi="Times New Roman"/>
          <w:b/>
          <w:color w:val="000000"/>
        </w:rPr>
        <w:t xml:space="preserve"> 1 = Rarely          2 = Occasionally</w:t>
      </w:r>
      <w:r w:rsidRPr="004F5F29">
        <w:rPr>
          <w:rFonts w:ascii="Times New Roman" w:hAnsi="Times New Roman"/>
          <w:b/>
          <w:color w:val="000000"/>
        </w:rPr>
        <w:tab/>
      </w:r>
      <w:r w:rsidRPr="004F5F29">
        <w:rPr>
          <w:rFonts w:ascii="Times New Roman" w:hAnsi="Times New Roman"/>
          <w:b/>
          <w:color w:val="000000"/>
        </w:rPr>
        <w:t xml:space="preserve">    3 = Oft</w:t>
      </w:r>
      <w:r w:rsidR="009468F8">
        <w:rPr>
          <w:rFonts w:ascii="Times New Roman" w:hAnsi="Times New Roman"/>
          <w:b/>
          <w:color w:val="000000"/>
        </w:rPr>
        <w:t xml:space="preserve">en        </w:t>
      </w:r>
      <w:r w:rsidRPr="004F5F29">
        <w:rPr>
          <w:rFonts w:ascii="Times New Roman" w:hAnsi="Times New Roman"/>
          <w:b/>
          <w:color w:val="000000"/>
        </w:rPr>
        <w:t xml:space="preserve">4 = Most of the time </w:t>
      </w:r>
      <w:r w:rsidRPr="004F5F29">
        <w:rPr>
          <w:rFonts w:ascii="Times New Roman" w:hAnsi="Times New Roman"/>
          <w:b/>
          <w:color w:val="000000"/>
        </w:rPr>
        <w:tab/>
      </w:r>
      <w:r w:rsidRPr="004F5F29">
        <w:rPr>
          <w:rFonts w:ascii="Times New Roman" w:hAnsi="Times New Roman"/>
          <w:b/>
          <w:color w:val="000000"/>
        </w:rPr>
        <w:t xml:space="preserve"> 5 = Almost Always</w:t>
      </w:r>
    </w:p>
    <w:p w:rsidRPr="004F5F29" w:rsidR="001E3E73" w:rsidP="001E3E73" w:rsidRDefault="001E3E73" w14:paraId="6023411E" w14:textId="77777777">
      <w:pPr>
        <w:rPr>
          <w:rFonts w:ascii="Times New Roman" w:hAnsi="Times New Roman"/>
          <w:color w:val="000000"/>
        </w:rPr>
      </w:pPr>
    </w:p>
    <w:p w:rsidRPr="004F5F29" w:rsidR="001E3E73" w:rsidP="001E3E73" w:rsidRDefault="001E3E73" w14:paraId="4386155B" w14:textId="77777777">
      <w:pPr>
        <w:rPr>
          <w:rFonts w:ascii="Times New Roman" w:hAnsi="Times New Roman" w:eastAsia="Arial Unicode MS"/>
          <w:b/>
          <w:bCs/>
          <w:color w:val="000000"/>
          <w:sz w:val="28"/>
          <w:szCs w:val="28"/>
          <w:u w:val="single"/>
        </w:rPr>
      </w:pPr>
      <w:bookmarkStart w:name="_Toc535584378" w:id="3"/>
      <w:bookmarkStart w:name="_Toc535590623" w:id="4"/>
      <w:r w:rsidRPr="004F5F29">
        <w:rPr>
          <w:rFonts w:ascii="Times New Roman" w:hAnsi="Times New Roman" w:eastAsia="Arial Unicode MS"/>
          <w:b/>
          <w:bCs/>
          <w:color w:val="000000"/>
          <w:sz w:val="28"/>
          <w:szCs w:val="28"/>
        </w:rPr>
        <w:t>A.</w:t>
      </w:r>
      <w:r w:rsidRPr="004F5F29">
        <w:rPr>
          <w:rFonts w:ascii="Times New Roman" w:hAnsi="Times New Roman" w:eastAsia="Arial Unicode MS"/>
          <w:b/>
          <w:bCs/>
          <w:color w:val="000000"/>
          <w:sz w:val="28"/>
          <w:szCs w:val="28"/>
          <w:u w:val="single"/>
        </w:rPr>
        <w:t xml:space="preserve"> Knowledge about race, racism, dominant white culture, white privilege, etc.</w:t>
      </w:r>
      <w:bookmarkEnd w:id="3"/>
      <w:bookmarkEnd w:id="4"/>
    </w:p>
    <w:p w:rsidRPr="004F5F29" w:rsidR="001E3E73" w:rsidP="001E3E73" w:rsidRDefault="001E3E73" w14:paraId="09EE2EC3" w14:textId="77777777">
      <w:pPr>
        <w:rPr>
          <w:rFonts w:ascii="Times New Roman" w:hAnsi="Times New Roman" w:eastAsia="Arial Unicode MS"/>
          <w:b/>
          <w:bCs/>
          <w:color w:val="000000"/>
          <w:sz w:val="11"/>
          <w:szCs w:val="11"/>
          <w:u w:val="single"/>
        </w:rPr>
      </w:pPr>
    </w:p>
    <w:p w:rsidRPr="004F5F29" w:rsidR="001E3E73" w:rsidP="001E3E73" w:rsidRDefault="001E3E73" w14:paraId="11849522" w14:textId="77777777">
      <w:pPr>
        <w:rPr>
          <w:rFonts w:ascii="Times New Roman" w:hAnsi="Times New Roman" w:eastAsia="Arial Unicode MS"/>
          <w:color w:val="000000"/>
          <w:sz w:val="25"/>
          <w:szCs w:val="25"/>
          <w:u w:color="000000"/>
        </w:rPr>
      </w:pPr>
      <w:bookmarkStart w:name="_Toc535584379" w:id="5"/>
      <w:bookmarkStart w:name="_Toc535590624" w:id="6"/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1.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>I recognize how I was socialized related to dynamics of race and how these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>experiences still impact me today.</w:t>
      </w:r>
      <w:bookmarkEnd w:id="5"/>
      <w:bookmarkEnd w:id="6"/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br/>
      </w:r>
    </w:p>
    <w:p w:rsidRPr="004F5F29" w:rsidR="001E3E73" w:rsidP="001E3E73" w:rsidRDefault="001E3E73" w14:paraId="2659E5DC" w14:textId="2FD67B79">
      <w:pPr>
        <w:rPr>
          <w:rFonts w:ascii="Times New Roman" w:hAnsi="Times New Roman" w:eastAsia="Arial Unicode MS"/>
          <w:color w:val="000000"/>
          <w:sz w:val="25"/>
          <w:szCs w:val="25"/>
          <w:u w:color="000000"/>
        </w:rPr>
      </w:pPr>
      <w:bookmarkStart w:name="_Toc535584380" w:id="7"/>
      <w:bookmarkStart w:name="_Toc535590625" w:id="8"/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2.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>I understand the common, often different, patterns of racialized socialization and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 xml:space="preserve">life experiences of People of Color, Indigenous </w:t>
      </w:r>
      <w:r w:rsidR="00CD4568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>P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 xml:space="preserve">eoples, people who identify as 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>Multiracial or Biracial, and white people.</w:t>
      </w:r>
      <w:bookmarkEnd w:id="7"/>
      <w:bookmarkEnd w:id="8"/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 xml:space="preserve"> 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br/>
      </w:r>
    </w:p>
    <w:p w:rsidRPr="004F5F29" w:rsidR="001E3E73" w:rsidP="001E3E73" w:rsidRDefault="001E3E73" w14:paraId="61D3FEB7" w14:textId="77777777">
      <w:pPr>
        <w:rPr>
          <w:rFonts w:ascii="Times New Roman" w:hAnsi="Times New Roman" w:eastAsia="Arial Unicode MS"/>
          <w:color w:val="000000"/>
          <w:sz w:val="25"/>
          <w:szCs w:val="25"/>
          <w:u w:color="000000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3.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understand how t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>he history of racism, colonization, and immigration in the U.S.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 xml:space="preserve">and around the world impacts current dynamics and experiences. 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br/>
      </w:r>
    </w:p>
    <w:p w:rsidRPr="004F5F29" w:rsidR="001E3E73" w:rsidP="001E3E73" w:rsidRDefault="001E3E73" w14:paraId="1CDF8B7F" w14:textId="388B8C52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4.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I understand the damage and devastation white people have perpetuated on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People of Color and Indigenous </w:t>
      </w:r>
      <w:r w:rsidR="00CD4568">
        <w:rPr>
          <w:rFonts w:ascii="Times New Roman" w:hAnsi="Times New Roman"/>
          <w:color w:val="000000"/>
          <w:sz w:val="25"/>
          <w:szCs w:val="25"/>
        </w:rPr>
        <w:t>P</w:t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eoples over the centuries and currently. </w:t>
      </w:r>
      <w:r w:rsidRPr="004F5F29">
        <w:rPr>
          <w:rFonts w:ascii="Times New Roman" w:hAnsi="Times New Roman"/>
          <w:color w:val="000000"/>
          <w:sz w:val="25"/>
          <w:szCs w:val="25"/>
        </w:rPr>
        <w:br/>
      </w:r>
    </w:p>
    <w:p w:rsidRPr="004F5F29" w:rsidR="001E3E73" w:rsidP="001E3E73" w:rsidRDefault="001E3E73" w14:paraId="46F758E2" w14:textId="6F23FCB6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5.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I understand how the cumulative impact of multiple, persistent racist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microaggressions and institutional racism negatively impact </w:t>
      </w:r>
      <w:r w:rsidR="00CD4568">
        <w:rPr>
          <w:rFonts w:ascii="Times New Roman" w:hAnsi="Times New Roman"/>
          <w:color w:val="000000"/>
          <w:sz w:val="25"/>
          <w:szCs w:val="25"/>
        </w:rPr>
        <w:t>the quality of life for</w:t>
      </w:r>
      <w:r w:rsidR="00CD4568">
        <w:rPr>
          <w:rFonts w:ascii="Times New Roman" w:hAnsi="Times New Roman"/>
          <w:color w:val="000000"/>
          <w:sz w:val="25"/>
          <w:szCs w:val="25"/>
        </w:rPr>
        <w:tab/>
      </w:r>
      <w:r w:rsidR="00CD4568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People of Color and</w:t>
      </w:r>
      <w:r w:rsidR="00CD4568">
        <w:rPr>
          <w:rFonts w:ascii="Times New Roman" w:hAnsi="Times New Roman"/>
          <w:color w:val="000000"/>
          <w:sz w:val="25"/>
          <w:szCs w:val="25"/>
        </w:rPr>
        <w:t xml:space="preserve"> </w:t>
      </w:r>
      <w:r w:rsidRPr="004F5F29" w:rsidR="00CD4568">
        <w:rPr>
          <w:rFonts w:ascii="Times New Roman" w:hAnsi="Times New Roman"/>
          <w:color w:val="000000"/>
          <w:sz w:val="25"/>
          <w:szCs w:val="25"/>
        </w:rPr>
        <w:t xml:space="preserve">Indigenous </w:t>
      </w:r>
      <w:r w:rsidR="00CD4568">
        <w:rPr>
          <w:rFonts w:ascii="Times New Roman" w:hAnsi="Times New Roman"/>
          <w:color w:val="000000"/>
          <w:sz w:val="25"/>
          <w:szCs w:val="25"/>
        </w:rPr>
        <w:t>P</w:t>
      </w:r>
      <w:r w:rsidRPr="004F5F29" w:rsidR="00CD4568">
        <w:rPr>
          <w:rFonts w:ascii="Times New Roman" w:hAnsi="Times New Roman"/>
          <w:color w:val="000000"/>
          <w:sz w:val="25"/>
          <w:szCs w:val="25"/>
        </w:rPr>
        <w:t>eoples</w:t>
      </w:r>
      <w:r w:rsidRPr="004F5F29">
        <w:rPr>
          <w:rFonts w:ascii="Times New Roman" w:hAnsi="Times New Roman"/>
          <w:color w:val="000000"/>
          <w:sz w:val="25"/>
          <w:szCs w:val="25"/>
        </w:rPr>
        <w:t>.</w:t>
      </w:r>
      <w:r w:rsidRPr="004F5F29">
        <w:rPr>
          <w:rFonts w:ascii="Times New Roman" w:hAnsi="Times New Roman"/>
          <w:color w:val="000000"/>
          <w:sz w:val="25"/>
          <w:szCs w:val="25"/>
        </w:rPr>
        <w:br/>
      </w:r>
    </w:p>
    <w:p w:rsidRPr="004F5F29" w:rsidR="001E3E73" w:rsidP="001E3E73" w:rsidRDefault="001E3E73" w14:paraId="1A19B676" w14:textId="77777777">
      <w:pPr>
        <w:rPr>
          <w:rFonts w:ascii="Times New Roman" w:hAnsi="Times New Roman" w:eastAsia="Arial Unicode MS"/>
          <w:color w:val="000000"/>
          <w:sz w:val="25"/>
          <w:szCs w:val="25"/>
          <w:u w:color="000000"/>
        </w:rPr>
      </w:pPr>
      <w:bookmarkStart w:name="_Toc535584381" w:id="9"/>
      <w:bookmarkStart w:name="_Toc535590626" w:id="10"/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6.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>I recognize how institutional racism permeates societal institutions, including the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 xml:space="preserve">legal, policing, and justice system, housing, health care, education, employment, 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>the military, politics, the media, entertainment, etc.</w:t>
      </w:r>
      <w:bookmarkEnd w:id="9"/>
      <w:bookmarkEnd w:id="10"/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br/>
      </w:r>
    </w:p>
    <w:p w:rsidRPr="004F5F29" w:rsidR="001E3E73" w:rsidP="001E3E73" w:rsidRDefault="001E3E73" w14:paraId="677996F8" w14:textId="77777777">
      <w:pPr>
        <w:rPr>
          <w:rFonts w:ascii="Times New Roman" w:hAnsi="Times New Roman" w:eastAsia="Arial Unicode MS"/>
          <w:color w:val="000000"/>
          <w:sz w:val="25"/>
          <w:szCs w:val="25"/>
          <w:u w:color="000000"/>
        </w:rPr>
      </w:pPr>
      <w:bookmarkStart w:name="_Toc535584382" w:id="11"/>
      <w:bookmarkStart w:name="_Toc535590627" w:id="12"/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7.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identify the c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 xml:space="preserve">ommon racist attitudes, perceptions, behaviors, and implicit biases 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>of white people that perpetuate the status quo (internalized dominance).</w:t>
      </w:r>
      <w:bookmarkEnd w:id="11"/>
      <w:bookmarkEnd w:id="12"/>
    </w:p>
    <w:p w:rsidRPr="004F5F29" w:rsidR="001E3E73" w:rsidP="001E3E73" w:rsidRDefault="001E3E73" w14:paraId="3EA19A96" w14:textId="77777777">
      <w:pPr>
        <w:rPr>
          <w:rFonts w:ascii="Times New Roman" w:hAnsi="Times New Roman" w:eastAsia="Arial Unicode MS"/>
          <w:color w:val="000000"/>
          <w:sz w:val="25"/>
          <w:szCs w:val="25"/>
          <w:u w:color="000000"/>
        </w:rPr>
      </w:pPr>
    </w:p>
    <w:p w:rsidRPr="004F5F29" w:rsidR="001E3E73" w:rsidP="001E3E73" w:rsidRDefault="001E3E73" w14:paraId="58B434F2" w14:textId="5F4B6AAF">
      <w:pPr>
        <w:rPr>
          <w:rFonts w:ascii="Times New Roman" w:hAnsi="Times New Roman" w:eastAsia="Arial Unicode MS"/>
          <w:color w:val="000000"/>
          <w:sz w:val="25"/>
          <w:szCs w:val="25"/>
          <w:u w:color="000000"/>
        </w:rPr>
      </w:pPr>
      <w:bookmarkStart w:name="_Toc535584383" w:id="13"/>
      <w:bookmarkStart w:name="_Toc535590628" w:id="14"/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8.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identify the c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>ommon attitudes, perceptions, behaviors, and beliefs of People of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 xml:space="preserve">Color </w:t>
      </w:r>
      <w:r w:rsidR="00ED215F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 xml:space="preserve">and </w:t>
      </w:r>
      <w:r w:rsidRPr="004F5F29" w:rsidR="00ED215F">
        <w:rPr>
          <w:rFonts w:ascii="Times New Roman" w:hAnsi="Times New Roman"/>
          <w:color w:val="000000"/>
          <w:sz w:val="25"/>
          <w:szCs w:val="25"/>
        </w:rPr>
        <w:t xml:space="preserve">Indigenous </w:t>
      </w:r>
      <w:r w:rsidR="00ED215F">
        <w:rPr>
          <w:rFonts w:ascii="Times New Roman" w:hAnsi="Times New Roman"/>
          <w:color w:val="000000"/>
          <w:sz w:val="25"/>
          <w:szCs w:val="25"/>
        </w:rPr>
        <w:t>P</w:t>
      </w:r>
      <w:r w:rsidRPr="004F5F29" w:rsidR="00ED215F">
        <w:rPr>
          <w:rFonts w:ascii="Times New Roman" w:hAnsi="Times New Roman"/>
          <w:color w:val="000000"/>
          <w:sz w:val="25"/>
          <w:szCs w:val="25"/>
        </w:rPr>
        <w:t xml:space="preserve">eoples 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>that support the status quo (internalized racism).</w:t>
      </w:r>
      <w:bookmarkEnd w:id="13"/>
      <w:bookmarkEnd w:id="14"/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br/>
      </w:r>
    </w:p>
    <w:p w:rsidRPr="004F5F29" w:rsidR="001E3E73" w:rsidP="001E3E73" w:rsidRDefault="001E3E73" w14:paraId="14601A8F" w14:textId="434F2294">
      <w:pPr>
        <w:rPr>
          <w:rFonts w:ascii="Times New Roman" w:hAnsi="Times New Roman" w:eastAsia="Arial Unicode MS"/>
          <w:color w:val="000000"/>
          <w:sz w:val="25"/>
          <w:szCs w:val="25"/>
          <w:u w:color="000000"/>
        </w:rPr>
      </w:pPr>
      <w:bookmarkStart w:name="_Toc535584384" w:id="15"/>
      <w:bookmarkStart w:name="_Toc535590629" w:id="16"/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9.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recognize the c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>ommon daily indignities and racist microaggressions that People of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 xml:space="preserve">Color </w:t>
      </w:r>
      <w:r w:rsidR="00ED215F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 xml:space="preserve">and </w:t>
      </w:r>
      <w:r w:rsidRPr="004F5F29" w:rsidR="00ED215F">
        <w:rPr>
          <w:rFonts w:ascii="Times New Roman" w:hAnsi="Times New Roman"/>
          <w:color w:val="000000"/>
          <w:sz w:val="25"/>
          <w:szCs w:val="25"/>
        </w:rPr>
        <w:t xml:space="preserve">Indigenous </w:t>
      </w:r>
      <w:r w:rsidR="00ED215F">
        <w:rPr>
          <w:rFonts w:ascii="Times New Roman" w:hAnsi="Times New Roman"/>
          <w:color w:val="000000"/>
          <w:sz w:val="25"/>
          <w:szCs w:val="25"/>
        </w:rPr>
        <w:t>P</w:t>
      </w:r>
      <w:r w:rsidRPr="004F5F29" w:rsidR="00ED215F">
        <w:rPr>
          <w:rFonts w:ascii="Times New Roman" w:hAnsi="Times New Roman"/>
          <w:color w:val="000000"/>
          <w:sz w:val="25"/>
          <w:szCs w:val="25"/>
        </w:rPr>
        <w:t xml:space="preserve">eoples 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>experience.</w:t>
      </w:r>
      <w:bookmarkEnd w:id="15"/>
      <w:bookmarkEnd w:id="16"/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 xml:space="preserve"> 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br/>
      </w:r>
    </w:p>
    <w:p w:rsidRPr="004F5F29" w:rsidR="001E3E73" w:rsidP="001E3E73" w:rsidRDefault="001E3E73" w14:paraId="45E78FFA" w14:textId="77777777">
      <w:pPr>
        <w:rPr>
          <w:rFonts w:ascii="Times New Roman" w:hAnsi="Times New Roman" w:eastAsia="Arial Unicode MS"/>
          <w:color w:val="000000"/>
          <w:sz w:val="25"/>
          <w:szCs w:val="25"/>
          <w:u w:color="000000"/>
        </w:rPr>
      </w:pPr>
      <w:bookmarkStart w:name="_Toc535584385" w:id="17"/>
      <w:bookmarkStart w:name="_Toc535590630" w:id="18"/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10.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>I understand multiple ways to effectively facilitate change and create greater racial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>equity and inclusion in organizations.</w:t>
      </w:r>
      <w:bookmarkEnd w:id="17"/>
      <w:bookmarkEnd w:id="18"/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 xml:space="preserve"> 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br/>
      </w:r>
    </w:p>
    <w:p w:rsidRPr="004F5F29" w:rsidR="001E3E73" w:rsidP="001E3E73" w:rsidRDefault="001E3E73" w14:paraId="5F8B5438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11.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I am aware of how people may experience and interpret comments and nonverbal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behaviors differently based upon their cultural perspective and their racial identity.</w:t>
      </w:r>
      <w:r w:rsidRPr="004F5F29">
        <w:rPr>
          <w:rFonts w:ascii="Times New Roman" w:hAnsi="Times New Roman"/>
          <w:color w:val="000000"/>
          <w:sz w:val="25"/>
          <w:szCs w:val="25"/>
        </w:rPr>
        <w:br/>
      </w:r>
    </w:p>
    <w:p w:rsidRPr="004F5F29" w:rsidR="001E3E73" w:rsidP="001E3E73" w:rsidRDefault="001E3E73" w14:paraId="7F2ABF7B" w14:textId="4DEE6E1E">
      <w:pPr>
        <w:rPr>
          <w:rFonts w:ascii="Times New Roman" w:hAnsi="Times New Roman" w:eastAsia="Arial Unicode MS"/>
          <w:color w:val="000000"/>
          <w:sz w:val="25"/>
          <w:szCs w:val="25"/>
          <w:u w:color="000000"/>
        </w:rPr>
      </w:pPr>
      <w:bookmarkStart w:name="_Toc535584386" w:id="19"/>
      <w:bookmarkStart w:name="_Toc535590631" w:id="20"/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12.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understand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 xml:space="preserve"> how white privilege and white cultural values and norms are infused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>into formal expectations and workplace culture as well as informal, unwritten rules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>for success.</w:t>
      </w:r>
      <w:bookmarkEnd w:id="19"/>
      <w:bookmarkEnd w:id="20"/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br/>
      </w:r>
    </w:p>
    <w:p w:rsidRPr="004F5F29" w:rsidR="001E3E73" w:rsidP="001E3E73" w:rsidRDefault="001E3E73" w14:paraId="2600DB67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13.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understand how white privilege and white culture is infused into organizational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policies, practices, programs, and services. </w:t>
      </w:r>
      <w:r w:rsidRPr="004F5F29">
        <w:rPr>
          <w:rFonts w:ascii="Times New Roman" w:hAnsi="Times New Roman"/>
          <w:color w:val="000000"/>
          <w:sz w:val="25"/>
          <w:szCs w:val="25"/>
        </w:rPr>
        <w:br/>
      </w:r>
    </w:p>
    <w:p w:rsidRPr="004F5F29" w:rsidR="001E3E73" w:rsidP="001E3E73" w:rsidRDefault="001E3E73" w14:paraId="09EDD2DE" w14:textId="759F8D7D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14.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recognize how white people most often get the privilege of being seen at the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="00ED215F">
        <w:rPr>
          <w:rFonts w:ascii="Times New Roman" w:hAnsi="Times New Roman"/>
          <w:color w:val="000000"/>
          <w:sz w:val="25"/>
          <w:szCs w:val="25"/>
        </w:rPr>
        <w:tab/>
      </w:r>
      <w:r w:rsidR="00ED215F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Individual Level and not viewed as a representative of all white people.</w:t>
      </w:r>
      <w:r w:rsidRPr="004F5F29">
        <w:rPr>
          <w:rFonts w:ascii="Times New Roman" w:hAnsi="Times New Roman"/>
          <w:color w:val="000000"/>
          <w:sz w:val="25"/>
          <w:szCs w:val="25"/>
        </w:rPr>
        <w:br/>
      </w:r>
    </w:p>
    <w:p w:rsidRPr="004F5F29" w:rsidR="001E3E73" w:rsidP="001E3E73" w:rsidRDefault="001E3E73" w14:paraId="03BF36F7" w14:textId="04C20228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15.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I recognize that People of Color </w:t>
      </w:r>
      <w:r w:rsidR="007D42E3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 xml:space="preserve">and </w:t>
      </w:r>
      <w:r w:rsidRPr="004F5F29" w:rsidR="007D42E3">
        <w:rPr>
          <w:rFonts w:ascii="Times New Roman" w:hAnsi="Times New Roman"/>
          <w:color w:val="000000"/>
          <w:sz w:val="25"/>
          <w:szCs w:val="25"/>
        </w:rPr>
        <w:t xml:space="preserve">Indigenous </w:t>
      </w:r>
      <w:r w:rsidR="007D42E3">
        <w:rPr>
          <w:rFonts w:ascii="Times New Roman" w:hAnsi="Times New Roman"/>
          <w:color w:val="000000"/>
          <w:sz w:val="25"/>
          <w:szCs w:val="25"/>
        </w:rPr>
        <w:t>P</w:t>
      </w:r>
      <w:r w:rsidRPr="004F5F29" w:rsidR="007D42E3">
        <w:rPr>
          <w:rFonts w:ascii="Times New Roman" w:hAnsi="Times New Roman"/>
          <w:color w:val="000000"/>
          <w:sz w:val="25"/>
          <w:szCs w:val="25"/>
        </w:rPr>
        <w:t xml:space="preserve">eoples </w:t>
      </w:r>
      <w:r w:rsidRPr="004F5F29">
        <w:rPr>
          <w:rFonts w:ascii="Times New Roman" w:hAnsi="Times New Roman"/>
          <w:color w:val="000000"/>
          <w:sz w:val="25"/>
          <w:szCs w:val="25"/>
        </w:rPr>
        <w:t>are generally viewed at the</w:t>
      </w:r>
      <w:r w:rsidR="007D42E3">
        <w:rPr>
          <w:rFonts w:ascii="Times New Roman" w:hAnsi="Times New Roman"/>
          <w:color w:val="000000"/>
          <w:sz w:val="25"/>
          <w:szCs w:val="25"/>
        </w:rPr>
        <w:tab/>
      </w:r>
      <w:r w:rsidR="007D42E3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Group Level and their</w:t>
      </w:r>
      <w:r w:rsidR="007D42E3">
        <w:rPr>
          <w:rFonts w:ascii="Times New Roman" w:hAnsi="Times New Roman"/>
          <w:color w:val="000000"/>
          <w:sz w:val="25"/>
          <w:szCs w:val="25"/>
        </w:rPr>
        <w:t xml:space="preserve"> </w:t>
      </w:r>
      <w:r w:rsidRPr="004F5F29">
        <w:rPr>
          <w:rFonts w:ascii="Times New Roman" w:hAnsi="Times New Roman"/>
          <w:color w:val="000000"/>
          <w:sz w:val="25"/>
          <w:szCs w:val="25"/>
        </w:rPr>
        <w:t>attitudes and behaviors are assumed to be reflective of all</w:t>
      </w:r>
      <w:r w:rsidR="007D42E3">
        <w:rPr>
          <w:rFonts w:ascii="Times New Roman" w:hAnsi="Times New Roman"/>
          <w:color w:val="000000"/>
          <w:sz w:val="25"/>
          <w:szCs w:val="25"/>
        </w:rPr>
        <w:tab/>
      </w:r>
      <w:r w:rsidR="007D42E3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members of their racial</w:t>
      </w:r>
      <w:r w:rsidR="007D42E3">
        <w:rPr>
          <w:rFonts w:ascii="Times New Roman" w:hAnsi="Times New Roman"/>
          <w:color w:val="000000"/>
          <w:sz w:val="25"/>
          <w:szCs w:val="25"/>
        </w:rPr>
        <w:t xml:space="preserve"> </w:t>
      </w:r>
      <w:r w:rsidR="00BA0F7A">
        <w:rPr>
          <w:rFonts w:ascii="Times New Roman" w:hAnsi="Times New Roman"/>
          <w:color w:val="000000"/>
          <w:sz w:val="25"/>
          <w:szCs w:val="25"/>
        </w:rPr>
        <w:t xml:space="preserve">and ethnic </w:t>
      </w:r>
      <w:r w:rsidRPr="004F5F29">
        <w:rPr>
          <w:rFonts w:ascii="Times New Roman" w:hAnsi="Times New Roman"/>
          <w:color w:val="000000"/>
          <w:sz w:val="25"/>
          <w:szCs w:val="25"/>
        </w:rPr>
        <w:t>group(s).</w:t>
      </w:r>
      <w:r w:rsidRPr="004F5F29">
        <w:rPr>
          <w:rFonts w:ascii="Times New Roman" w:hAnsi="Times New Roman"/>
          <w:color w:val="000000"/>
          <w:sz w:val="25"/>
          <w:szCs w:val="25"/>
        </w:rPr>
        <w:br/>
      </w:r>
    </w:p>
    <w:p w:rsidRPr="004F5F29" w:rsidR="001E3E73" w:rsidP="001E3E73" w:rsidRDefault="001E3E73" w14:paraId="59AC4A91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16.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recognize the full breadth of unearned white privileges that white people receive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in society and in organizations. </w:t>
      </w:r>
      <w:r w:rsidRPr="004F5F29">
        <w:rPr>
          <w:rFonts w:ascii="Times New Roman" w:hAnsi="Times New Roman"/>
          <w:color w:val="000000"/>
          <w:sz w:val="25"/>
          <w:szCs w:val="25"/>
        </w:rPr>
        <w:br/>
      </w:r>
    </w:p>
    <w:p w:rsidRPr="004F5F29" w:rsidR="001E3E73" w:rsidP="001E3E73" w:rsidRDefault="001E3E73" w14:paraId="41B5764A" w14:textId="29BAE52F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17.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(For white people) I understand the pervasive white privileges </w:t>
      </w:r>
      <w:r w:rsidR="000C0499">
        <w:rPr>
          <w:rFonts w:ascii="Times New Roman" w:hAnsi="Times New Roman"/>
          <w:color w:val="000000"/>
          <w:sz w:val="25"/>
          <w:szCs w:val="25"/>
        </w:rPr>
        <w:t xml:space="preserve">and advantages </w:t>
      </w:r>
      <w:r w:rsidRPr="004F5F29">
        <w:rPr>
          <w:rFonts w:ascii="Times New Roman" w:hAnsi="Times New Roman"/>
          <w:color w:val="000000"/>
          <w:sz w:val="25"/>
          <w:szCs w:val="25"/>
        </w:rPr>
        <w:t>that I</w:t>
      </w:r>
      <w:r w:rsidR="000C0499">
        <w:rPr>
          <w:rFonts w:ascii="Times New Roman" w:hAnsi="Times New Roman"/>
          <w:color w:val="000000"/>
          <w:sz w:val="25"/>
          <w:szCs w:val="25"/>
        </w:rPr>
        <w:tab/>
      </w:r>
      <w:r w:rsidR="000C049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still receive,</w:t>
      </w:r>
      <w:r w:rsidR="000C0499">
        <w:rPr>
          <w:rFonts w:ascii="Times New Roman" w:hAnsi="Times New Roman"/>
          <w:color w:val="000000"/>
          <w:sz w:val="25"/>
          <w:szCs w:val="25"/>
        </w:rPr>
        <w:t xml:space="preserve"> </w:t>
      </w:r>
      <w:r w:rsidRPr="004F5F29">
        <w:rPr>
          <w:rFonts w:ascii="Times New Roman" w:hAnsi="Times New Roman"/>
          <w:color w:val="000000"/>
          <w:sz w:val="25"/>
          <w:szCs w:val="25"/>
        </w:rPr>
        <w:t>even as I work for racial equity and inclusion.</w:t>
      </w:r>
      <w:r w:rsidRPr="004F5F29">
        <w:rPr>
          <w:rFonts w:ascii="Times New Roman" w:hAnsi="Times New Roman"/>
          <w:color w:val="000000"/>
          <w:sz w:val="25"/>
          <w:szCs w:val="25"/>
        </w:rPr>
        <w:br/>
      </w:r>
    </w:p>
    <w:p w:rsidRPr="004F5F29" w:rsidR="001E3E73" w:rsidP="001E3E73" w:rsidRDefault="001E3E73" w14:paraId="6987D803" w14:textId="77777777">
      <w:pPr>
        <w:rPr>
          <w:rFonts w:ascii="Times New Roman" w:hAnsi="Times New Roman"/>
          <w:color w:val="000000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18.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(For white people) I understand I am seen and experienced as white, at the Group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Level, even if I actively work for racial equity and inclusion.</w:t>
      </w:r>
    </w:p>
    <w:p w:rsidRPr="004F5F29" w:rsidR="001E3E73" w:rsidP="001E3E73" w:rsidRDefault="001E3E73" w14:paraId="1B76D0D8" w14:textId="77777777">
      <w:pPr>
        <w:rPr>
          <w:rFonts w:ascii="Times New Roman" w:hAnsi="Times New Roman"/>
          <w:color w:val="000000"/>
        </w:rPr>
      </w:pPr>
    </w:p>
    <w:p w:rsidRPr="004F5F29" w:rsidR="001E3E73" w:rsidP="001E3E73" w:rsidRDefault="001E3E73" w14:paraId="3836BB92" w14:textId="77777777">
      <w:pPr>
        <w:rPr>
          <w:rFonts w:ascii="Times New Roman" w:hAnsi="Times New Roman"/>
          <w:color w:val="000000"/>
        </w:rPr>
      </w:pPr>
      <w:r w:rsidRPr="004F5F29">
        <w:rPr>
          <w:rFonts w:ascii="Times New Roman" w:hAnsi="Times New Roman" w:eastAsia="Arial Unicode MS"/>
          <w:b/>
          <w:bCs/>
          <w:color w:val="000000"/>
          <w:sz w:val="28"/>
          <w:szCs w:val="28"/>
        </w:rPr>
        <w:t>B.</w:t>
      </w:r>
      <w:r w:rsidRPr="004F5F29">
        <w:rPr>
          <w:rFonts w:ascii="Times New Roman" w:hAnsi="Times New Roman" w:eastAsia="Arial Unicode MS"/>
          <w:b/>
          <w:bCs/>
          <w:color w:val="000000"/>
          <w:sz w:val="28"/>
          <w:szCs w:val="28"/>
          <w:u w:val="single"/>
        </w:rPr>
        <w:t xml:space="preserve"> Use a Race Lens to notice and respond effectively to interpersonal dynamics</w:t>
      </w:r>
    </w:p>
    <w:p w:rsidRPr="004F5F29" w:rsidR="001E3E73" w:rsidP="001E3E73" w:rsidRDefault="001E3E73" w14:paraId="26C6A65C" w14:textId="77777777">
      <w:pPr>
        <w:rPr>
          <w:rFonts w:ascii="Times New Roman" w:hAnsi="Times New Roman"/>
          <w:color w:val="000000"/>
          <w:sz w:val="11"/>
          <w:szCs w:val="6"/>
        </w:rPr>
      </w:pPr>
    </w:p>
    <w:p w:rsidRPr="004F5F29" w:rsidR="001E3E73" w:rsidP="001E3E73" w:rsidRDefault="001E3E73" w14:paraId="2DE8D47D" w14:textId="0944B95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19.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intentionally notice/</w:t>
      </w:r>
      <w:r w:rsidR="000C0499">
        <w:rPr>
          <w:rFonts w:ascii="Times New Roman" w:hAnsi="Times New Roman"/>
          <w:color w:val="000000"/>
          <w:sz w:val="25"/>
          <w:szCs w:val="25"/>
        </w:rPr>
        <w:t>pan</w:t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 the full range of common racist dynamics that occur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="000C0499">
        <w:rPr>
          <w:rFonts w:ascii="Times New Roman" w:hAnsi="Times New Roman"/>
          <w:color w:val="000000"/>
          <w:sz w:val="25"/>
          <w:szCs w:val="25"/>
        </w:rPr>
        <w:tab/>
      </w:r>
      <w:r w:rsidR="000C049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during meetings, conversations, workshops, etc.</w:t>
      </w:r>
    </w:p>
    <w:p w:rsidRPr="004F5F29" w:rsidR="001E3E73" w:rsidP="001E3E73" w:rsidRDefault="001E3E73" w14:paraId="582C9AAC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42369B77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20.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describe the details or “facts” of what I observe without judgments, assumptions,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interpretations, or conclusions (Panning).</w:t>
      </w:r>
    </w:p>
    <w:p w:rsidRPr="004F5F29" w:rsidR="001E3E73" w:rsidP="001E3E73" w:rsidRDefault="001E3E73" w14:paraId="43F6FC0C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0C0499" w:rsidR="001E3E73" w:rsidP="001E3E73" w:rsidRDefault="001E3E73" w14:paraId="75302DB3" w14:textId="77777777">
      <w:pPr>
        <w:rPr>
          <w:rFonts w:ascii="Times New Roman" w:hAnsi="Times New Roman"/>
          <w:color w:val="000000" w:themeColor="text1"/>
          <w:sz w:val="25"/>
          <w:szCs w:val="25"/>
        </w:rPr>
      </w:pPr>
      <w:r w:rsidRPr="000C0499">
        <w:rPr>
          <w:rFonts w:ascii="Times New Roman" w:hAnsi="Times New Roman"/>
          <w:color w:val="000000" w:themeColor="text1"/>
          <w:sz w:val="25"/>
          <w:szCs w:val="25"/>
        </w:rPr>
        <w:t>_____</w:t>
      </w:r>
      <w:r w:rsidRPr="000C0499">
        <w:rPr>
          <w:rFonts w:ascii="Times New Roman" w:hAnsi="Times New Roman"/>
          <w:color w:val="000000" w:themeColor="text1"/>
          <w:sz w:val="25"/>
          <w:szCs w:val="25"/>
        </w:rPr>
        <w:tab/>
      </w:r>
      <w:r w:rsidRPr="000C0499">
        <w:rPr>
          <w:rFonts w:ascii="Times New Roman" w:hAnsi="Times New Roman"/>
          <w:color w:val="000000" w:themeColor="text1"/>
          <w:sz w:val="25"/>
          <w:szCs w:val="25"/>
        </w:rPr>
        <w:t>21.</w:t>
      </w:r>
      <w:r w:rsidRPr="000C0499">
        <w:rPr>
          <w:rFonts w:ascii="Times New Roman" w:hAnsi="Times New Roman"/>
          <w:color w:val="000000" w:themeColor="text1"/>
          <w:sz w:val="25"/>
          <w:szCs w:val="25"/>
        </w:rPr>
        <w:tab/>
      </w:r>
      <w:r w:rsidRPr="000C0499">
        <w:rPr>
          <w:rFonts w:ascii="Times New Roman" w:hAnsi="Times New Roman"/>
          <w:color w:val="000000" w:themeColor="text1"/>
          <w:sz w:val="25"/>
          <w:szCs w:val="25"/>
        </w:rPr>
        <w:t xml:space="preserve">I recognize and effectively respond to racist microaggressions that occur in my </w:t>
      </w:r>
      <w:r w:rsidRPr="000C0499">
        <w:rPr>
          <w:rFonts w:ascii="Times New Roman" w:hAnsi="Times New Roman"/>
          <w:color w:val="000000" w:themeColor="text1"/>
          <w:sz w:val="25"/>
          <w:szCs w:val="25"/>
        </w:rPr>
        <w:tab/>
      </w:r>
      <w:r w:rsidRPr="000C0499">
        <w:rPr>
          <w:rFonts w:ascii="Times New Roman" w:hAnsi="Times New Roman"/>
          <w:color w:val="000000" w:themeColor="text1"/>
          <w:sz w:val="25"/>
          <w:szCs w:val="25"/>
        </w:rPr>
        <w:tab/>
      </w:r>
      <w:r w:rsidRPr="000C0499">
        <w:rPr>
          <w:rFonts w:ascii="Times New Roman" w:hAnsi="Times New Roman"/>
          <w:color w:val="000000" w:themeColor="text1"/>
          <w:sz w:val="25"/>
          <w:szCs w:val="25"/>
        </w:rPr>
        <w:t xml:space="preserve">presence, included racially coded terms and phrases. </w:t>
      </w:r>
    </w:p>
    <w:p w:rsidRPr="000C0499" w:rsidR="001E3E73" w:rsidP="001E3E73" w:rsidRDefault="001E3E73" w14:paraId="545627F5" w14:textId="77777777">
      <w:pPr>
        <w:rPr>
          <w:rFonts w:ascii="Times New Roman" w:hAnsi="Times New Roman"/>
          <w:color w:val="000000" w:themeColor="text1"/>
          <w:sz w:val="25"/>
          <w:szCs w:val="25"/>
        </w:rPr>
      </w:pPr>
    </w:p>
    <w:p w:rsidR="001E3E73" w:rsidP="001E3E73" w:rsidRDefault="000C0499" w14:paraId="0847CCA1" w14:textId="5B11FA64">
      <w:pPr>
        <w:rPr>
          <w:rFonts w:ascii="Times New Roman" w:hAnsi="Times New Roman"/>
          <w:color w:val="000000"/>
          <w:sz w:val="25"/>
          <w:szCs w:val="25"/>
        </w:rPr>
      </w:pPr>
      <w:r w:rsidRPr="000C0499">
        <w:rPr>
          <w:rFonts w:ascii="Times New Roman" w:hAnsi="Times New Roman"/>
          <w:color w:val="000000" w:themeColor="text1"/>
          <w:sz w:val="25"/>
          <w:szCs w:val="25"/>
        </w:rPr>
        <w:t>_____</w:t>
      </w:r>
      <w:r w:rsidRPr="000C0499">
        <w:rPr>
          <w:rFonts w:ascii="Times New Roman" w:hAnsi="Times New Roman"/>
          <w:color w:val="000000" w:themeColor="text1"/>
          <w:sz w:val="25"/>
          <w:szCs w:val="25"/>
        </w:rPr>
        <w:tab/>
      </w:r>
      <w:r w:rsidRPr="000C0499" w:rsidR="001E3E73">
        <w:rPr>
          <w:rFonts w:ascii="Times New Roman" w:hAnsi="Times New Roman"/>
          <w:color w:val="000000" w:themeColor="text1"/>
          <w:sz w:val="25"/>
          <w:szCs w:val="25"/>
        </w:rPr>
        <w:t>22.</w:t>
      </w:r>
      <w:r w:rsidRPr="004F5F29" w:rsidR="001E3E73">
        <w:rPr>
          <w:rFonts w:ascii="Times New Roman" w:hAnsi="Times New Roman"/>
          <w:color w:val="000000"/>
          <w:sz w:val="25"/>
          <w:szCs w:val="25"/>
        </w:rPr>
        <w:tab/>
      </w:r>
      <w:r w:rsidRPr="004F5F29" w:rsidR="001E3E73">
        <w:rPr>
          <w:rFonts w:ascii="Times New Roman" w:hAnsi="Times New Roman"/>
          <w:color w:val="000000"/>
          <w:sz w:val="25"/>
          <w:szCs w:val="25"/>
        </w:rPr>
        <w:t>I consistently recognize and respond to racial implicit bias.</w:t>
      </w:r>
    </w:p>
    <w:p w:rsidRPr="004F5F29" w:rsidR="000C0499" w:rsidP="001E3E73" w:rsidRDefault="000C0499" w14:paraId="7E418CFD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4582022C" w14:textId="1A37774C">
      <w:pPr>
        <w:ind w:left="720" w:hanging="720"/>
        <w:rPr>
          <w:rFonts w:ascii="Times New Roman" w:hAnsi="Times New Roman"/>
          <w:color w:val="000000"/>
          <w:sz w:val="25"/>
          <w:szCs w:val="25"/>
        </w:rPr>
      </w:pPr>
      <w:r w:rsidRPr="49BB70E7" w:rsidR="49BB70E7">
        <w:rPr>
          <w:rFonts w:ascii="Times New Roman" w:hAnsi="Times New Roman"/>
          <w:color w:val="000000" w:themeColor="text1" w:themeTint="FF" w:themeShade="FF"/>
          <w:sz w:val="25"/>
          <w:szCs w:val="25"/>
        </w:rPr>
        <w:t>_____</w:t>
      </w:r>
      <w:r>
        <w:tab/>
      </w:r>
      <w:r w:rsidRPr="49BB70E7" w:rsidR="49BB70E7">
        <w:rPr>
          <w:rFonts w:ascii="Times New Roman" w:hAnsi="Times New Roman"/>
          <w:color w:val="000000" w:themeColor="text1" w:themeTint="FF" w:themeShade="FF"/>
          <w:sz w:val="25"/>
          <w:szCs w:val="25"/>
        </w:rPr>
        <w:t xml:space="preserve">23. </w:t>
      </w:r>
      <w:r>
        <w:tab/>
      </w:r>
      <w:r w:rsidRPr="49BB70E7" w:rsidR="49BB70E7">
        <w:rPr>
          <w:rFonts w:ascii="Times New Roman" w:hAnsi="Times New Roman"/>
          <w:color w:val="000000" w:themeColor="text1" w:themeTint="FF" w:themeShade="FF"/>
          <w:sz w:val="25"/>
          <w:szCs w:val="25"/>
        </w:rPr>
        <w:t>I recognize and intervene when white people are expecting or demanding that</w:t>
      </w:r>
      <w:r>
        <w:tab/>
      </w:r>
      <w:r>
        <w:tab/>
      </w:r>
      <w:r w:rsidRPr="49BB70E7" w:rsidR="49BB70E7">
        <w:rPr>
          <w:rFonts w:ascii="Times New Roman" w:hAnsi="Times New Roman"/>
          <w:color w:val="000000" w:themeColor="text1" w:themeTint="FF" w:themeShade="FF"/>
          <w:sz w:val="25"/>
          <w:szCs w:val="25"/>
        </w:rPr>
        <w:t xml:space="preserve">People of Color </w:t>
      </w:r>
      <w:r w:rsidRPr="49BB70E7" w:rsidR="49BB70E7">
        <w:rPr>
          <w:rFonts w:ascii="Times New Roman" w:hAnsi="Times New Roman" w:eastAsia="Arial Unicode MS"/>
          <w:color w:val="000000" w:themeColor="text1" w:themeTint="FF" w:themeShade="FF"/>
          <w:sz w:val="25"/>
          <w:szCs w:val="25"/>
        </w:rPr>
        <w:t xml:space="preserve">and </w:t>
      </w:r>
      <w:r w:rsidRPr="49BB70E7" w:rsidR="49BB70E7">
        <w:rPr>
          <w:rFonts w:ascii="Times New Roman" w:hAnsi="Times New Roman"/>
          <w:color w:val="000000" w:themeColor="text1" w:themeTint="FF" w:themeShade="FF"/>
          <w:sz w:val="25"/>
          <w:szCs w:val="25"/>
        </w:rPr>
        <w:t>Indigenous Peoples educate them or take care of them.</w:t>
      </w:r>
    </w:p>
    <w:p w:rsidRPr="004F5F29" w:rsidR="001E3E73" w:rsidP="001E3E73" w:rsidRDefault="001E3E73" w14:paraId="279A28FA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6022D43D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24.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I effectively bring up and discuss issues of race and racism. I “keep race on the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table” as one of the factors to be considered.</w:t>
      </w:r>
    </w:p>
    <w:p w:rsidRPr="004F5F29" w:rsidR="001E3E73" w:rsidP="001E3E73" w:rsidRDefault="001E3E73" w14:paraId="333504B3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14020705" w14:textId="66CF3D11">
      <w:pPr>
        <w:rPr>
          <w:rFonts w:ascii="Times New Roman" w:hAnsi="Times New Roman" w:eastAsia="Arial Unicode MS"/>
          <w:b/>
          <w:bCs/>
          <w:color w:val="000000"/>
          <w:sz w:val="28"/>
          <w:szCs w:val="28"/>
          <w:u w:val="single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25.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I notice and effectively intervene when people try to change the subject to avoid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talking about issues of race and racism. </w:t>
      </w:r>
      <w:r w:rsidRPr="004F5F29">
        <w:rPr>
          <w:rFonts w:ascii="Times New Roman" w:hAnsi="Times New Roman"/>
          <w:color w:val="000000"/>
          <w:sz w:val="25"/>
          <w:szCs w:val="25"/>
        </w:rPr>
        <w:br/>
      </w:r>
      <w:r w:rsidRPr="004F5F29">
        <w:rPr>
          <w:rFonts w:ascii="Times New Roman" w:hAnsi="Times New Roman"/>
          <w:color w:val="000000"/>
          <w:sz w:val="25"/>
          <w:szCs w:val="25"/>
        </w:rPr>
        <w:br/>
      </w:r>
      <w:r w:rsidRPr="004F5F29">
        <w:rPr>
          <w:rFonts w:ascii="Times New Roman" w:hAnsi="Times New Roman" w:eastAsia="Arial Unicode MS"/>
          <w:b/>
          <w:bCs/>
          <w:color w:val="000000"/>
          <w:sz w:val="28"/>
          <w:szCs w:val="28"/>
          <w:u w:val="single"/>
        </w:rPr>
        <w:t>C. Engage white</w:t>
      </w:r>
      <w:r w:rsidR="00B61C25">
        <w:rPr>
          <w:rFonts w:ascii="Times New Roman" w:hAnsi="Times New Roman" w:eastAsia="Arial Unicode MS"/>
          <w:b/>
          <w:bCs/>
          <w:color w:val="000000"/>
          <w:sz w:val="28"/>
          <w:szCs w:val="28"/>
          <w:u w:val="single"/>
        </w:rPr>
        <w:t xml:space="preserve"> people</w:t>
      </w:r>
      <w:r w:rsidRPr="004F5F29">
        <w:rPr>
          <w:rFonts w:ascii="Times New Roman" w:hAnsi="Times New Roman" w:eastAsia="Arial Unicode MS"/>
          <w:b/>
          <w:bCs/>
          <w:color w:val="000000"/>
          <w:sz w:val="28"/>
          <w:szCs w:val="28"/>
          <w:u w:val="single"/>
        </w:rPr>
        <w:t xml:space="preserve"> effectively </w:t>
      </w:r>
    </w:p>
    <w:p w:rsidRPr="004F5F29" w:rsidR="001E3E73" w:rsidP="001E3E73" w:rsidRDefault="001E3E73" w14:paraId="2CD402F0" w14:textId="77777777">
      <w:pPr>
        <w:rPr>
          <w:rFonts w:ascii="Times New Roman" w:hAnsi="Times New Roman"/>
          <w:color w:val="000000"/>
          <w:sz w:val="13"/>
          <w:szCs w:val="8"/>
        </w:rPr>
      </w:pPr>
    </w:p>
    <w:p w:rsidRPr="004F5F29" w:rsidR="001E3E73" w:rsidP="001E3E73" w:rsidRDefault="001E3E73" w14:paraId="5C818CE6" w14:textId="7CF9D7CC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26.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encourage white people to participate in conversations about race and engage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="003741D1">
        <w:rPr>
          <w:rFonts w:ascii="Times New Roman" w:hAnsi="Times New Roman"/>
          <w:color w:val="000000"/>
          <w:sz w:val="25"/>
          <w:szCs w:val="25"/>
        </w:rPr>
        <w:tab/>
      </w:r>
      <w:r w:rsidR="003741D1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them in the process.</w:t>
      </w:r>
    </w:p>
    <w:p w:rsidRPr="004F5F29" w:rsidR="001E3E73" w:rsidP="001E3E73" w:rsidRDefault="001E3E73" w14:paraId="710739FB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3D4837A3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27.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I ask questions and listen deeply to increase understanding, especially if I initially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disagree.</w:t>
      </w:r>
    </w:p>
    <w:p w:rsidRPr="004F5F29" w:rsidR="001E3E73" w:rsidP="001E3E73" w:rsidRDefault="001E3E73" w14:paraId="168B3FF5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77216860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28.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use effective listening and communication techniques, including clarifying,</w:t>
      </w:r>
    </w:p>
    <w:p w:rsidRPr="004F5F29" w:rsidR="001E3E73" w:rsidP="001E3E73" w:rsidRDefault="001E3E73" w14:paraId="57AE2AED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paraphrasing, open-ended questions, silence, “connecting language,” etc.</w:t>
      </w:r>
    </w:p>
    <w:p w:rsidRPr="004F5F29" w:rsidR="001E3E73" w:rsidP="001E3E73" w:rsidRDefault="001E3E73" w14:paraId="4FB1B045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6EC42FAA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29.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(For white people) I am able to “relate in” and “see myself” in other white people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to find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compassion and make a connection with them, rather than judging them or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distancing from them.</w:t>
      </w:r>
    </w:p>
    <w:p w:rsidRPr="004F5F29" w:rsidR="001E3E73" w:rsidP="001E3E73" w:rsidRDefault="001E3E73" w14:paraId="77657C79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0B652792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30.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effectively share stories and personal experiences to relate in and build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connections with others.</w:t>
      </w:r>
    </w:p>
    <w:p w:rsidRPr="004F5F29" w:rsidR="001E3E73" w:rsidP="001E3E73" w:rsidRDefault="001E3E73" w14:paraId="42ABB806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50BF898F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31.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effectively use self-disclosure to authentically share my feelings, thoughts, and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beliefs. </w:t>
      </w:r>
    </w:p>
    <w:p w:rsidRPr="004F5F29" w:rsidR="001E3E73" w:rsidP="001E3E73" w:rsidRDefault="001E3E73" w14:paraId="5F0D0272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1123C4E8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32.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minimize how much I intellectualize or use the “telling” style; instead, I maximize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how often I pose questions or dilemmas to facilitate dialogue.</w:t>
      </w:r>
    </w:p>
    <w:p w:rsidRPr="004F5F29" w:rsidR="001E3E73" w:rsidP="001E3E73" w:rsidRDefault="001E3E73" w14:paraId="2445A491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1EC70F91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33.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demonstrate compassionate, empathetic accountability when engaging with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white people.</w:t>
      </w:r>
    </w:p>
    <w:p w:rsidRPr="004F5F29" w:rsidR="001E3E73" w:rsidP="001E3E73" w:rsidRDefault="001E3E73" w14:paraId="55ACECB1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660112EC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34.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I effectively “leave no one behind” and find ways to include everyone in the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discussion.</w:t>
      </w:r>
    </w:p>
    <w:p w:rsidRPr="004F5F29" w:rsidR="001E3E73" w:rsidP="001E3E73" w:rsidRDefault="001E3E73" w14:paraId="523FD2A8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75815896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35.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If a white colleague tries to shift the focus to one of their marginalized groups, </w:t>
      </w:r>
    </w:p>
    <w:p w:rsidRPr="004F5F29" w:rsidR="001E3E73" w:rsidP="001E3E73" w:rsidRDefault="001E3E73" w14:paraId="7E305F5C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effectively acknowledge the dynamic and redirect the conversation back to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race and racism. </w:t>
      </w:r>
    </w:p>
    <w:p w:rsidRPr="004F5F29" w:rsidR="001E3E73" w:rsidP="001E3E73" w:rsidRDefault="001E3E73" w14:paraId="20C749C7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18662CCA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36.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“meet people where they are” without judgment, and do not demand or expect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them to be farther along in their understanding or skill development.</w:t>
      </w:r>
    </w:p>
    <w:p w:rsidRPr="004F5F29" w:rsidR="001E3E73" w:rsidP="001E3E73" w:rsidRDefault="001E3E73" w14:paraId="22D0FE87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46C13CE9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37.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effectively name common dominant white cultural dynamics and use these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as “teachable moments” to facilitate deeper understanding and learning.</w:t>
      </w:r>
    </w:p>
    <w:p w:rsidRPr="004F5F29" w:rsidR="001E3E73" w:rsidP="001E3E73" w:rsidRDefault="001E3E73" w14:paraId="7E4A9580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0E564E0F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38.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can let go of my planned agenda, “trust the process,” and effectively engage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what is happening in the moment. </w:t>
      </w:r>
    </w:p>
    <w:p w:rsidRPr="004F5F29" w:rsidR="001E3E73" w:rsidP="001E3E73" w:rsidRDefault="001E3E73" w14:paraId="1FFD40FC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51B2CB7A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39.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consistently demonstrate respect, compassion, and empathy for all participants.</w:t>
      </w:r>
    </w:p>
    <w:p w:rsidRPr="004F5F29" w:rsidR="001E3E73" w:rsidP="001E3E73" w:rsidRDefault="001E3E73" w14:paraId="5334EF8B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30D69ABD" w14:textId="68ECA8F8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40.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effectively navigate discussions where participants are feeling and expressing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="003741D1">
        <w:rPr>
          <w:rFonts w:ascii="Times New Roman" w:hAnsi="Times New Roman"/>
          <w:color w:val="000000"/>
          <w:sz w:val="25"/>
          <w:szCs w:val="25"/>
        </w:rPr>
        <w:tab/>
      </w:r>
      <w:r w:rsidR="003741D1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deep emotions, including anger, sadness, fear, frustration, guilt, shame,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="003741D1">
        <w:rPr>
          <w:rFonts w:ascii="Times New Roman" w:hAnsi="Times New Roman"/>
          <w:color w:val="000000"/>
          <w:sz w:val="25"/>
          <w:szCs w:val="25"/>
        </w:rPr>
        <w:tab/>
      </w:r>
      <w:r w:rsidR="003741D1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overwhelm, hopelessness, etc.</w:t>
      </w:r>
    </w:p>
    <w:p w:rsidRPr="004F5F29" w:rsidR="001E3E73" w:rsidP="001E3E73" w:rsidRDefault="001E3E73" w14:paraId="33FB0613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4024D055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41.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am able to be “in the moment” ~ fully present and focused on what is happening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in the group and in myself during difficult dialogues.</w:t>
      </w:r>
    </w:p>
    <w:p w:rsidRPr="004F5F29" w:rsidR="001E3E73" w:rsidP="001E3E73" w:rsidRDefault="001E3E73" w14:paraId="5F592704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7A3AB1FF" w14:textId="5A1B2688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42.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acknowledge comments which sound inappropriate or triggering.</w:t>
      </w:r>
    </w:p>
    <w:p w:rsidRPr="004F5F29" w:rsidR="001E3E73" w:rsidP="001E3E73" w:rsidRDefault="001E3E73" w14:paraId="38CB72E8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7003FE14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43.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speak up and interrupt racist microaggressions and exclusionary behaviors.</w:t>
      </w:r>
    </w:p>
    <w:p w:rsidRPr="004F5F29" w:rsidR="001E3E73" w:rsidP="001E3E73" w:rsidRDefault="001E3E73" w14:paraId="64373043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344362DE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44.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engage people in meaningful dialogue when I experience one of their comments</w:t>
      </w:r>
    </w:p>
    <w:p w:rsidRPr="004F5F29" w:rsidR="001E3E73" w:rsidP="001E3E73" w:rsidRDefault="001E3E73" w14:paraId="1834A10A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as inappropriate, racist, and/or triggering.</w:t>
      </w:r>
    </w:p>
    <w:p w:rsidRPr="004F5F29" w:rsidR="001E3E73" w:rsidP="001E3E73" w:rsidRDefault="001E3E73" w14:paraId="3612AD90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0599383F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45.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consistently communicate clear guidelines for expected behaviors that promote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racial equity and inclusion as well as clear consequences for exclusionary practices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and inappropriate or racist behavior.</w:t>
      </w:r>
    </w:p>
    <w:p w:rsidRPr="004F5F29" w:rsidR="001E3E73" w:rsidP="001E3E73" w:rsidRDefault="001E3E73" w14:paraId="620F6E93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0511E542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46.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recognize that “resistance” and challenges are often doorways to deeper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understanding and learning for individuals and the group.</w:t>
      </w:r>
    </w:p>
    <w:p w:rsidRPr="004F5F29" w:rsidR="001E3E73" w:rsidP="001E3E73" w:rsidRDefault="001E3E73" w14:paraId="1A94BF04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5770AC1B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47.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respond effectively to challenges and resistance without taking it personally or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feeling deeply triggered. </w:t>
      </w:r>
    </w:p>
    <w:p w:rsidRPr="004F5F29" w:rsidR="001E3E73" w:rsidP="001E3E73" w:rsidRDefault="001E3E73" w14:paraId="188775BB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1FBC4C52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48.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effectively navigate conflict and disagreement in discussions about race and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racism.</w:t>
      </w:r>
    </w:p>
    <w:p w:rsidRPr="004F5F29" w:rsidR="001E3E73" w:rsidP="001E3E73" w:rsidRDefault="001E3E73" w14:paraId="15C8A0E9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4CD1CA2F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49.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can use triggering events as “teachable moments” for the group.</w:t>
      </w:r>
    </w:p>
    <w:p w:rsidRPr="004F5F29" w:rsidR="001E3E73" w:rsidP="001E3E73" w:rsidRDefault="001E3E73" w14:paraId="2746481D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4E494E9C" w14:textId="56D76740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50.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respond effectively to feedback without taking it personally or feeling deeply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="003741D1">
        <w:rPr>
          <w:rFonts w:ascii="Times New Roman" w:hAnsi="Times New Roman"/>
          <w:color w:val="000000"/>
          <w:sz w:val="25"/>
          <w:szCs w:val="25"/>
        </w:rPr>
        <w:tab/>
      </w:r>
      <w:r w:rsidR="003741D1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triggered. </w:t>
      </w:r>
    </w:p>
    <w:p w:rsidRPr="004F5F29" w:rsidR="001E3E73" w:rsidP="001E3E73" w:rsidRDefault="001E3E73" w14:paraId="6D599AD9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2196716B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51.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effectively explore the unintended impact of racist comments and behaviors while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also holding space to explore the person’s intentions and possible implicit bias. </w:t>
      </w:r>
    </w:p>
    <w:p w:rsidRPr="004F5F29" w:rsidR="001E3E73" w:rsidP="001E3E73" w:rsidRDefault="001E3E73" w14:paraId="2389CFA5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78EFA223" w14:textId="77777777">
      <w:pPr>
        <w:rPr>
          <w:rFonts w:ascii="Times New Roman" w:hAnsi="Times New Roman"/>
          <w:color w:val="000000"/>
          <w:sz w:val="25"/>
          <w:szCs w:val="25"/>
        </w:rPr>
      </w:pPr>
      <w:bookmarkStart w:name="_Toc535584387" w:id="21"/>
      <w:bookmarkStart w:name="_Toc535590632" w:id="22"/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52.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facilitate productive dialogue when there is a mismatch between the intent and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the impact of someone's behavior, a policy, a practice, a decision, etc.</w:t>
      </w:r>
      <w:bookmarkEnd w:id="21"/>
      <w:bookmarkEnd w:id="22"/>
    </w:p>
    <w:p w:rsidRPr="004F5F29" w:rsidR="001E3E73" w:rsidP="001E3E73" w:rsidRDefault="001E3E73" w14:paraId="1C2C1792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62910372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53.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I recognize effective behaviors that further learning and community building. </w:t>
      </w:r>
    </w:p>
    <w:p w:rsidRPr="004F5F29" w:rsidR="001E3E73" w:rsidP="001E3E73" w:rsidRDefault="001E3E73" w14:paraId="703E0A39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171B166F" w14:textId="77777777">
      <w:pPr>
        <w:rPr>
          <w:rFonts w:ascii="Times New Roman" w:hAnsi="Times New Roman"/>
          <w:color w:val="000000"/>
          <w:sz w:val="25"/>
          <w:szCs w:val="25"/>
        </w:rPr>
      </w:pPr>
      <w:bookmarkStart w:name="_Toc535584388" w:id="23"/>
      <w:bookmarkStart w:name="_Toc535590633" w:id="24"/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54.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give effective feedback to others about the impact of their attitudes and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behaviors.</w:t>
      </w:r>
      <w:bookmarkEnd w:id="23"/>
      <w:bookmarkEnd w:id="24"/>
      <w:r w:rsidRPr="004F5F29">
        <w:rPr>
          <w:rFonts w:ascii="Times New Roman" w:hAnsi="Times New Roman"/>
          <w:color w:val="000000"/>
          <w:sz w:val="25"/>
          <w:szCs w:val="25"/>
        </w:rPr>
        <w:t xml:space="preserve"> </w:t>
      </w:r>
    </w:p>
    <w:p w:rsidRPr="004F5F29" w:rsidR="001E3E73" w:rsidP="001E3E73" w:rsidRDefault="001E3E73" w14:paraId="5EA89D7C" w14:textId="77777777">
      <w:pPr>
        <w:rPr>
          <w:rFonts w:ascii="Times New Roman" w:hAnsi="Times New Roman"/>
          <w:color w:val="000000"/>
          <w:sz w:val="25"/>
          <w:szCs w:val="25"/>
        </w:rPr>
      </w:pPr>
      <w:bookmarkStart w:name="_Toc535584389" w:id="25"/>
      <w:bookmarkStart w:name="_Toc535590634" w:id="26"/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55.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I support and coach others to deepen their capacity as effective leaders and change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agents</w:t>
      </w:r>
      <w:bookmarkEnd w:id="25"/>
      <w:bookmarkEnd w:id="26"/>
      <w:r w:rsidRPr="004F5F29">
        <w:rPr>
          <w:rFonts w:ascii="Times New Roman" w:hAnsi="Times New Roman"/>
          <w:color w:val="000000"/>
          <w:sz w:val="25"/>
          <w:szCs w:val="25"/>
        </w:rPr>
        <w:t xml:space="preserve"> as they develop racially inclusive organizations.</w:t>
      </w:r>
    </w:p>
    <w:p w:rsidRPr="004F5F29" w:rsidR="001E3E73" w:rsidP="001E3E73" w:rsidRDefault="001E3E73" w14:paraId="05AE9137" w14:textId="77777777">
      <w:pPr>
        <w:rPr>
          <w:rFonts w:ascii="Times New Roman" w:hAnsi="Times New Roman"/>
          <w:color w:val="000000"/>
          <w:szCs w:val="24"/>
        </w:rPr>
      </w:pPr>
    </w:p>
    <w:p w:rsidRPr="004F5F29" w:rsidR="001E3E73" w:rsidP="001E3E73" w:rsidRDefault="001E3E73" w14:paraId="1505A56D" w14:textId="77777777">
      <w:pPr>
        <w:rPr>
          <w:rFonts w:ascii="Times New Roman" w:hAnsi="Times New Roman" w:eastAsia="Arial Unicode MS"/>
          <w:b/>
          <w:bCs/>
          <w:color w:val="000000"/>
          <w:sz w:val="28"/>
          <w:szCs w:val="28"/>
          <w:u w:val="single"/>
        </w:rPr>
      </w:pPr>
      <w:r w:rsidRPr="004F5F29">
        <w:rPr>
          <w:rFonts w:ascii="Times New Roman" w:hAnsi="Times New Roman" w:eastAsia="Arial Unicode MS"/>
          <w:b/>
          <w:bCs/>
          <w:color w:val="000000"/>
          <w:sz w:val="28"/>
          <w:szCs w:val="28"/>
        </w:rPr>
        <w:t>D.</w:t>
      </w:r>
      <w:r w:rsidRPr="004F5F29">
        <w:rPr>
          <w:rFonts w:ascii="Times New Roman" w:hAnsi="Times New Roman" w:eastAsia="Arial Unicode MS"/>
          <w:b/>
          <w:bCs/>
          <w:color w:val="000000"/>
          <w:sz w:val="28"/>
          <w:szCs w:val="28"/>
          <w:u w:val="single"/>
        </w:rPr>
        <w:t xml:space="preserve"> Recognize and engage organizational dynamics</w:t>
      </w:r>
    </w:p>
    <w:p w:rsidRPr="004F5F29" w:rsidR="001E3E73" w:rsidP="001E3E73" w:rsidRDefault="001E3E73" w14:paraId="14A81427" w14:textId="77777777">
      <w:pPr>
        <w:rPr>
          <w:rFonts w:ascii="Times New Roman" w:hAnsi="Times New Roman" w:eastAsia="Arial Unicode MS"/>
          <w:b/>
          <w:bCs/>
          <w:color w:val="000000"/>
          <w:sz w:val="2"/>
          <w:szCs w:val="2"/>
          <w:u w:val="single"/>
        </w:rPr>
      </w:pPr>
    </w:p>
    <w:p w:rsidRPr="004F5F29" w:rsidR="001E3E73" w:rsidP="001E3E73" w:rsidRDefault="001E3E73" w14:paraId="0F19CF92" w14:textId="77777777">
      <w:pPr>
        <w:rPr>
          <w:rFonts w:ascii="Times New Roman" w:hAnsi="Times New Roman"/>
          <w:color w:val="000000"/>
          <w:sz w:val="10"/>
        </w:rPr>
      </w:pPr>
    </w:p>
    <w:p w:rsidRPr="004F5F29" w:rsidR="001E3E73" w:rsidP="001E3E73" w:rsidRDefault="001E3E73" w14:paraId="6C3CDEBD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56.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communicate why racial equity and inclusion are some of my core values and why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am committed to creating racial equity in everything I do.</w:t>
      </w:r>
    </w:p>
    <w:p w:rsidRPr="004F5F29" w:rsidR="001E3E73" w:rsidP="001E3E73" w:rsidRDefault="001E3E73" w14:paraId="7639FC88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ab/>
      </w:r>
    </w:p>
    <w:p w:rsidRPr="004F5F29" w:rsidR="001E3E73" w:rsidP="001E3E73" w:rsidRDefault="001E3E73" w14:paraId="2999E19F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57.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effectively discuss a wide range of compelling reasons that position racial equity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as a critical factor in the organization’s success. </w:t>
      </w:r>
    </w:p>
    <w:p w:rsidRPr="004F5F29" w:rsidR="001E3E73" w:rsidP="001E3E73" w:rsidRDefault="001E3E73" w14:paraId="0F71601D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0B80F9BA" w14:textId="667863EF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58.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I effectively create work environments that support the success and full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="001A6C12">
        <w:rPr>
          <w:rFonts w:ascii="Times New Roman" w:hAnsi="Times New Roman"/>
          <w:color w:val="000000"/>
          <w:sz w:val="25"/>
          <w:szCs w:val="25"/>
        </w:rPr>
        <w:tab/>
      </w:r>
      <w:r w:rsidR="001A6C12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participation of all People of Color</w:t>
      </w:r>
      <w:r w:rsidR="001A6C12">
        <w:rPr>
          <w:rFonts w:ascii="Times New Roman" w:hAnsi="Times New Roman"/>
          <w:color w:val="000000"/>
          <w:sz w:val="25"/>
          <w:szCs w:val="25"/>
        </w:rPr>
        <w:t xml:space="preserve">, </w:t>
      </w:r>
      <w:r w:rsidRPr="004F5F29" w:rsidR="001A6C12">
        <w:rPr>
          <w:rFonts w:ascii="Times New Roman" w:hAnsi="Times New Roman"/>
          <w:color w:val="000000"/>
          <w:sz w:val="25"/>
          <w:szCs w:val="25"/>
        </w:rPr>
        <w:t xml:space="preserve">Indigenous </w:t>
      </w:r>
      <w:r w:rsidR="001A6C12">
        <w:rPr>
          <w:rFonts w:ascii="Times New Roman" w:hAnsi="Times New Roman"/>
          <w:color w:val="000000"/>
          <w:sz w:val="25"/>
          <w:szCs w:val="25"/>
        </w:rPr>
        <w:t>P</w:t>
      </w:r>
      <w:r w:rsidRPr="004F5F29" w:rsidR="001A6C12">
        <w:rPr>
          <w:rFonts w:ascii="Times New Roman" w:hAnsi="Times New Roman"/>
          <w:color w:val="000000"/>
          <w:sz w:val="25"/>
          <w:szCs w:val="25"/>
        </w:rPr>
        <w:t>eoples</w:t>
      </w:r>
      <w:r w:rsidR="001A6C12">
        <w:rPr>
          <w:rFonts w:ascii="Times New Roman" w:hAnsi="Times New Roman"/>
          <w:color w:val="000000"/>
          <w:sz w:val="25"/>
          <w:szCs w:val="25"/>
        </w:rPr>
        <w:t>,</w:t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 and white</w:t>
      </w:r>
      <w:r w:rsidR="001A6C12">
        <w:rPr>
          <w:rFonts w:ascii="Times New Roman" w:hAnsi="Times New Roman"/>
          <w:color w:val="000000"/>
          <w:sz w:val="25"/>
          <w:szCs w:val="25"/>
        </w:rPr>
        <w:t xml:space="preserve"> people</w:t>
      </w:r>
      <w:r w:rsidRPr="004F5F29">
        <w:rPr>
          <w:rFonts w:ascii="Times New Roman" w:hAnsi="Times New Roman"/>
          <w:color w:val="000000"/>
          <w:sz w:val="25"/>
          <w:szCs w:val="25"/>
        </w:rPr>
        <w:t>.</w:t>
      </w:r>
    </w:p>
    <w:p w:rsidRPr="004F5F29" w:rsidR="001E3E73" w:rsidP="001E3E73" w:rsidRDefault="001E3E73" w14:paraId="6DF90918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05DEC439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59.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create fair and equitable selection and hiring processes that consistently identify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racially diverse, culturally competent pools of final candidates.</w:t>
      </w:r>
    </w:p>
    <w:p w:rsidRPr="004F5F29" w:rsidR="001E3E73" w:rsidP="001E3E73" w:rsidRDefault="001E3E73" w14:paraId="4E1A84C4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6A6426AC" w14:textId="339EA6D6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60.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effectively intervene to shift dominant white cultural norms and dynamics of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white privilege to create greater racial equity and inclusion.</w:t>
      </w:r>
    </w:p>
    <w:p w:rsidRPr="004F5F29" w:rsidR="001E3E73" w:rsidP="001E3E73" w:rsidRDefault="001E3E73" w14:paraId="1F2C7BAA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0890E0CF" w14:textId="7C13C7D0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61.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consistently use a Race Lens to analyze policies, practices, programs, norms, and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services to identify institutional racism and any negative differential impact on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="001A6C12">
        <w:rPr>
          <w:rFonts w:ascii="Times New Roman" w:hAnsi="Times New Roman"/>
          <w:color w:val="000000"/>
          <w:sz w:val="25"/>
          <w:szCs w:val="25"/>
        </w:rPr>
        <w:tab/>
      </w:r>
      <w:r w:rsidR="001A6C12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People of Color </w:t>
      </w:r>
      <w:r w:rsidR="0094540F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 xml:space="preserve">and </w:t>
      </w:r>
      <w:r w:rsidRPr="004F5F29" w:rsidR="0094540F">
        <w:rPr>
          <w:rFonts w:ascii="Times New Roman" w:hAnsi="Times New Roman"/>
          <w:color w:val="000000"/>
          <w:sz w:val="25"/>
          <w:szCs w:val="25"/>
        </w:rPr>
        <w:t xml:space="preserve">Indigenous </w:t>
      </w:r>
      <w:r w:rsidR="0094540F">
        <w:rPr>
          <w:rFonts w:ascii="Times New Roman" w:hAnsi="Times New Roman"/>
          <w:color w:val="000000"/>
          <w:sz w:val="25"/>
          <w:szCs w:val="25"/>
        </w:rPr>
        <w:t>P</w:t>
      </w:r>
      <w:r w:rsidRPr="004F5F29" w:rsidR="0094540F">
        <w:rPr>
          <w:rFonts w:ascii="Times New Roman" w:hAnsi="Times New Roman"/>
          <w:color w:val="000000"/>
          <w:sz w:val="25"/>
          <w:szCs w:val="25"/>
        </w:rPr>
        <w:t xml:space="preserve">eoples </w:t>
      </w:r>
      <w:r w:rsidRPr="004F5F29">
        <w:rPr>
          <w:rFonts w:ascii="Times New Roman" w:hAnsi="Times New Roman"/>
          <w:color w:val="000000"/>
          <w:sz w:val="25"/>
          <w:szCs w:val="25"/>
        </w:rPr>
        <w:t>as well as any inequitable advantages,</w:t>
      </w:r>
      <w:r w:rsidR="0094540F">
        <w:rPr>
          <w:rFonts w:ascii="Times New Roman" w:hAnsi="Times New Roman"/>
          <w:color w:val="000000"/>
          <w:sz w:val="25"/>
          <w:szCs w:val="25"/>
        </w:rPr>
        <w:tab/>
      </w:r>
      <w:r w:rsidR="0094540F">
        <w:rPr>
          <w:rFonts w:ascii="Times New Roman" w:hAnsi="Times New Roman"/>
          <w:color w:val="000000"/>
          <w:sz w:val="25"/>
          <w:szCs w:val="25"/>
        </w:rPr>
        <w:tab/>
      </w:r>
      <w:r w:rsidR="0094540F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privilege, and access for</w:t>
      </w:r>
      <w:r w:rsidR="0094540F">
        <w:rPr>
          <w:rFonts w:ascii="Times New Roman" w:hAnsi="Times New Roman"/>
          <w:color w:val="000000"/>
          <w:sz w:val="25"/>
          <w:szCs w:val="25"/>
        </w:rPr>
        <w:t xml:space="preserve"> </w:t>
      </w:r>
      <w:r w:rsidRPr="004F5F29">
        <w:rPr>
          <w:rFonts w:ascii="Times New Roman" w:hAnsi="Times New Roman"/>
          <w:color w:val="000000"/>
          <w:sz w:val="25"/>
          <w:szCs w:val="25"/>
        </w:rPr>
        <w:t>white people.</w:t>
      </w:r>
    </w:p>
    <w:p w:rsidRPr="004F5F29" w:rsidR="001E3E73" w:rsidP="001E3E73" w:rsidRDefault="001E3E73" w14:paraId="390D1395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45B4FF50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62.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continuously engage with others to revise any policy, practice, program, norm or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service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 to ensure they meet the needs of People of Color as well as whites. </w:t>
      </w:r>
    </w:p>
    <w:p w:rsidRPr="004F5F29" w:rsidR="001E3E73" w:rsidP="001E3E73" w:rsidRDefault="001E3E73" w14:paraId="4BB38524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41079131" w14:textId="313A295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63.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ensure that all planning processes intentionally include equitable participation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and full consideration of input from People of Color</w:t>
      </w:r>
      <w:r w:rsidR="00453CEF">
        <w:rPr>
          <w:rFonts w:ascii="Times New Roman" w:hAnsi="Times New Roman"/>
          <w:color w:val="000000"/>
          <w:sz w:val="25"/>
          <w:szCs w:val="25"/>
        </w:rPr>
        <w:t>,</w:t>
      </w:r>
      <w:r w:rsidR="00453CEF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 xml:space="preserve"> </w:t>
      </w:r>
      <w:r w:rsidRPr="004F5F29" w:rsidR="00453CEF">
        <w:rPr>
          <w:rFonts w:ascii="Times New Roman" w:hAnsi="Times New Roman"/>
          <w:color w:val="000000"/>
          <w:sz w:val="25"/>
          <w:szCs w:val="25"/>
        </w:rPr>
        <w:t xml:space="preserve">Indigenous </w:t>
      </w:r>
      <w:r w:rsidR="00453CEF">
        <w:rPr>
          <w:rFonts w:ascii="Times New Roman" w:hAnsi="Times New Roman"/>
          <w:color w:val="000000"/>
          <w:sz w:val="25"/>
          <w:szCs w:val="25"/>
        </w:rPr>
        <w:t>P</w:t>
      </w:r>
      <w:r w:rsidRPr="004F5F29" w:rsidR="00453CEF">
        <w:rPr>
          <w:rFonts w:ascii="Times New Roman" w:hAnsi="Times New Roman"/>
          <w:color w:val="000000"/>
          <w:sz w:val="25"/>
          <w:szCs w:val="25"/>
        </w:rPr>
        <w:t>eoples</w:t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 and</w:t>
      </w:r>
      <w:r w:rsidR="00453CEF">
        <w:rPr>
          <w:rFonts w:ascii="Times New Roman" w:hAnsi="Times New Roman"/>
          <w:color w:val="000000"/>
          <w:sz w:val="25"/>
          <w:szCs w:val="25"/>
        </w:rPr>
        <w:tab/>
      </w:r>
      <w:r w:rsidR="00453CEF">
        <w:rPr>
          <w:rFonts w:ascii="Times New Roman" w:hAnsi="Times New Roman"/>
          <w:color w:val="000000"/>
          <w:sz w:val="25"/>
          <w:szCs w:val="25"/>
        </w:rPr>
        <w:tab/>
      </w:r>
      <w:r w:rsidR="00453CEF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whites. </w:t>
      </w:r>
    </w:p>
    <w:p w:rsidRPr="004F5F29" w:rsidR="001E3E73" w:rsidP="001E3E73" w:rsidRDefault="001E3E73" w14:paraId="5A59D9D8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44071387" w14:textId="3EA401D0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64.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effectively collect and analyze disaggregated data about the experiences and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perceptions of People of Color</w:t>
      </w:r>
      <w:r w:rsidR="00453CEF">
        <w:rPr>
          <w:rFonts w:ascii="Times New Roman" w:hAnsi="Times New Roman"/>
          <w:color w:val="000000"/>
          <w:sz w:val="25"/>
          <w:szCs w:val="25"/>
        </w:rPr>
        <w:t xml:space="preserve">, </w:t>
      </w:r>
      <w:r w:rsidRPr="004F5F29" w:rsidR="00453CEF">
        <w:rPr>
          <w:rFonts w:ascii="Times New Roman" w:hAnsi="Times New Roman"/>
          <w:color w:val="000000"/>
          <w:sz w:val="25"/>
          <w:szCs w:val="25"/>
        </w:rPr>
        <w:t xml:space="preserve">Indigenous </w:t>
      </w:r>
      <w:r w:rsidR="00453CEF">
        <w:rPr>
          <w:rFonts w:ascii="Times New Roman" w:hAnsi="Times New Roman"/>
          <w:color w:val="000000"/>
          <w:sz w:val="25"/>
          <w:szCs w:val="25"/>
        </w:rPr>
        <w:t>P</w:t>
      </w:r>
      <w:r w:rsidRPr="004F5F29" w:rsidR="00453CEF">
        <w:rPr>
          <w:rFonts w:ascii="Times New Roman" w:hAnsi="Times New Roman"/>
          <w:color w:val="000000"/>
          <w:sz w:val="25"/>
          <w:szCs w:val="25"/>
        </w:rPr>
        <w:t>eoples</w:t>
      </w:r>
      <w:r w:rsidR="00453CEF">
        <w:rPr>
          <w:rFonts w:ascii="Times New Roman" w:hAnsi="Times New Roman"/>
          <w:color w:val="000000"/>
          <w:sz w:val="25"/>
          <w:szCs w:val="25"/>
        </w:rPr>
        <w:t>,</w:t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 and whites in the organization.</w:t>
      </w:r>
    </w:p>
    <w:p w:rsidRPr="004F5F29" w:rsidR="00230CB0" w:rsidP="001E3E73" w:rsidRDefault="00230CB0" w14:paraId="0A911B27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="001E3E73" w:rsidP="001E3E73" w:rsidRDefault="001E3E73" w14:paraId="2DF6A7D4" w14:textId="34E66553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65.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use these data to effectively analyze, evaluate and revise current policies,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programs, services, practices, procedures, norms, facilities, etc., to ensure racial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equity. </w:t>
      </w:r>
    </w:p>
    <w:p w:rsidRPr="004F5F29" w:rsidR="00453CEF" w:rsidP="001E3E73" w:rsidRDefault="00453CEF" w14:paraId="05C9F60D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6A9136F8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66.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continually research and share national/international trends and promising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practices to help organizations achieve greater racial equity and inclusion.</w:t>
      </w:r>
    </w:p>
    <w:p w:rsidRPr="004F5F29" w:rsidR="001E3E73" w:rsidP="001E3E73" w:rsidRDefault="001E3E73" w14:paraId="5FF6C8D2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1982FC61" w14:textId="77777777">
      <w:pPr>
        <w:rPr>
          <w:rFonts w:ascii="Times New Roman" w:hAnsi="Times New Roman" w:eastAsia="Arial Unicode MS"/>
          <w:b/>
          <w:bCs/>
          <w:color w:val="000000"/>
          <w:sz w:val="28"/>
          <w:szCs w:val="28"/>
          <w:u w:val="single"/>
        </w:rPr>
      </w:pPr>
      <w:r w:rsidRPr="004F5F29">
        <w:rPr>
          <w:rFonts w:ascii="Times New Roman" w:hAnsi="Times New Roman" w:eastAsia="Arial Unicode MS"/>
          <w:b/>
          <w:bCs/>
          <w:color w:val="000000"/>
          <w:sz w:val="28"/>
          <w:szCs w:val="28"/>
        </w:rPr>
        <w:t>E.</w:t>
      </w:r>
      <w:r w:rsidRPr="004F5F29">
        <w:rPr>
          <w:rFonts w:ascii="Times New Roman" w:hAnsi="Times New Roman" w:eastAsia="Arial Unicode MS"/>
          <w:b/>
          <w:bCs/>
          <w:color w:val="000000"/>
          <w:sz w:val="28"/>
          <w:szCs w:val="28"/>
          <w:u w:val="single"/>
        </w:rPr>
        <w:t xml:space="preserve"> Self-work and healing</w:t>
      </w:r>
    </w:p>
    <w:p w:rsidRPr="004F5F29" w:rsidR="001E3E73" w:rsidP="001E3E73" w:rsidRDefault="001E3E73" w14:paraId="5118D1C8" w14:textId="77777777">
      <w:pPr>
        <w:rPr>
          <w:rFonts w:ascii="Times New Roman" w:hAnsi="Times New Roman" w:eastAsia="Arial Unicode MS"/>
          <w:b/>
          <w:bCs/>
          <w:color w:val="000000"/>
          <w:sz w:val="4"/>
          <w:szCs w:val="4"/>
          <w:u w:val="single"/>
        </w:rPr>
      </w:pPr>
    </w:p>
    <w:p w:rsidRPr="004F5F29" w:rsidR="001E3E73" w:rsidP="001E3E73" w:rsidRDefault="001E3E73" w14:paraId="4034B681" w14:textId="77777777">
      <w:pPr>
        <w:rPr>
          <w:rFonts w:ascii="Times New Roman" w:hAnsi="Times New Roman"/>
          <w:color w:val="000000"/>
          <w:sz w:val="10"/>
        </w:rPr>
      </w:pPr>
    </w:p>
    <w:p w:rsidRPr="004F5F29" w:rsidR="001E3E73" w:rsidP="001E3E73" w:rsidRDefault="001E3E73" w14:paraId="414A4C54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67.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continuously use a Race Lens to self-reflect and examine my behaviors, thoughts,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feelings, biases, and attitudes as well as my impact on others.</w:t>
      </w:r>
    </w:p>
    <w:p w:rsidRPr="004F5F29" w:rsidR="001E3E73" w:rsidP="001E3E73" w:rsidRDefault="001E3E73" w14:paraId="5A5F07B5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0AB798C1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68.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am aware of the racist biases, assumptions, and stereotypes that impact my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thoughts, judgments, decisions, and actions.</w:t>
      </w:r>
    </w:p>
    <w:p w:rsidRPr="004F5F29" w:rsidR="001E3E73" w:rsidP="001E3E73" w:rsidRDefault="001E3E73" w14:paraId="406BCA1A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023524CF" w14:textId="0797ABD8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69.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am aware of how my beliefs about what is “effective” or “professional” _______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has been influenced by my rac</w:t>
      </w:r>
      <w:r w:rsidR="00453CEF">
        <w:rPr>
          <w:rFonts w:ascii="Times New Roman" w:hAnsi="Times New Roman"/>
          <w:color w:val="000000"/>
          <w:sz w:val="25"/>
          <w:szCs w:val="25"/>
        </w:rPr>
        <w:t>ialized</w:t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 socialization and dominant white culture, (i.e.,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leadership; communication styles; decision-making practices; dress, attire, and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="00453CEF">
        <w:rPr>
          <w:rFonts w:ascii="Times New Roman" w:hAnsi="Times New Roman"/>
          <w:color w:val="000000"/>
          <w:sz w:val="25"/>
          <w:szCs w:val="25"/>
        </w:rPr>
        <w:tab/>
      </w:r>
      <w:r w:rsidR="00453CEF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appearance; dialogue; conflict styles; meeting management; supervision; etc.)</w:t>
      </w:r>
    </w:p>
    <w:p w:rsidRPr="004F5F29" w:rsidR="001E3E73" w:rsidP="001E3E73" w:rsidRDefault="001E3E73" w14:paraId="4BD1D91D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4C83050E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70.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continually interrupt, reframe, and unlearn these racist biases, stereotypes, and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assumptions.</w:t>
      </w:r>
    </w:p>
    <w:p w:rsidRPr="004F5F29" w:rsidR="001E3E73" w:rsidP="001E3E73" w:rsidRDefault="001E3E73" w14:paraId="5965BA8F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2EB2DCF0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71.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recognize and honestly talk about the racist attitudes I still hold and how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they have fueled racist behaviors.</w:t>
      </w:r>
    </w:p>
    <w:p w:rsidRPr="004F5F29" w:rsidR="001E3E73" w:rsidP="001E3E73" w:rsidRDefault="001E3E73" w14:paraId="1ED2A6A0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124F0DE3" w14:textId="7A1EC89C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72.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understand how my racialized identity (how I identify or assumed</w:t>
      </w:r>
      <w:r w:rsidR="002A0AB2">
        <w:rPr>
          <w:rFonts w:ascii="Times New Roman" w:hAnsi="Times New Roman"/>
          <w:color w:val="000000"/>
          <w:sz w:val="25"/>
          <w:szCs w:val="25"/>
        </w:rPr>
        <w:t xml:space="preserve"> to be</w:t>
      </w:r>
      <w:r w:rsidRPr="004F5F29">
        <w:rPr>
          <w:rFonts w:ascii="Times New Roman" w:hAnsi="Times New Roman"/>
          <w:color w:val="000000"/>
          <w:sz w:val="25"/>
          <w:szCs w:val="25"/>
        </w:rPr>
        <w:t>) impacts</w:t>
      </w:r>
      <w:r w:rsidR="002A0AB2">
        <w:rPr>
          <w:rFonts w:ascii="Times New Roman" w:hAnsi="Times New Roman"/>
          <w:color w:val="000000"/>
          <w:sz w:val="25"/>
          <w:szCs w:val="25"/>
        </w:rPr>
        <w:tab/>
      </w:r>
      <w:r w:rsidR="002A0AB2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how I</w:t>
      </w:r>
      <w:r w:rsidR="002A0AB2">
        <w:rPr>
          <w:rFonts w:ascii="Times New Roman" w:hAnsi="Times New Roman"/>
          <w:color w:val="000000"/>
          <w:sz w:val="25"/>
          <w:szCs w:val="25"/>
        </w:rPr>
        <w:t xml:space="preserve"> </w:t>
      </w:r>
      <w:r w:rsidRPr="004F5F29">
        <w:rPr>
          <w:rFonts w:ascii="Times New Roman" w:hAnsi="Times New Roman"/>
          <w:color w:val="000000"/>
          <w:sz w:val="25"/>
          <w:szCs w:val="25"/>
        </w:rPr>
        <w:t>am perceived, experienced, and treated by others.</w:t>
      </w:r>
    </w:p>
    <w:p w:rsidRPr="004F5F29" w:rsidR="001E3E73" w:rsidP="001E3E73" w:rsidRDefault="001E3E73" w14:paraId="7DD4750F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5A9BB81C" w14:textId="1C1A9F60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73.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effectively listen to, receive, and appreciate feedback from others and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="002A0AB2">
        <w:rPr>
          <w:rFonts w:ascii="Times New Roman" w:hAnsi="Times New Roman"/>
          <w:color w:val="000000"/>
          <w:sz w:val="25"/>
          <w:szCs w:val="25"/>
        </w:rPr>
        <w:tab/>
      </w:r>
      <w:r w:rsidR="002A0AB2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utilize this input to improve my practice.</w:t>
      </w:r>
    </w:p>
    <w:p w:rsidRPr="004F5F29" w:rsidR="001E3E73" w:rsidP="001E3E73" w:rsidRDefault="001E3E73" w14:paraId="22F2E729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5B9AD354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74.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continually seek out feedback about my behaviors and attitudes from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 others and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utilize their input to improve my practice.</w:t>
      </w:r>
    </w:p>
    <w:p w:rsidRPr="004F5F29" w:rsidR="001E3E73" w:rsidP="001E3E73" w:rsidRDefault="001E3E73" w14:paraId="5DAA29A3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640C302C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75.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am aware of my common hot buttons/triggers and their intrapersonal roots.</w:t>
      </w:r>
    </w:p>
    <w:p w:rsidRPr="004F5F29" w:rsidR="001E3E73" w:rsidP="001E3E73" w:rsidRDefault="001E3E73" w14:paraId="42A0FFA5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357C39DA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76.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am aware of my “early warning signals” that I am beginning to feel triggered.</w:t>
      </w:r>
    </w:p>
    <w:p w:rsidRPr="004F5F29" w:rsidR="001E3E73" w:rsidP="001E3E73" w:rsidRDefault="001E3E73" w14:paraId="79C44306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794C2D6B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77.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recognize when I am reacting out of alignment with my core values.</w:t>
      </w:r>
    </w:p>
    <w:p w:rsidRPr="004F5F29" w:rsidR="001E3E73" w:rsidP="001E3E73" w:rsidRDefault="001E3E73" w14:paraId="7A7765F7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518FBDEC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78.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recognize when I am operating out of guilt and shame.</w:t>
      </w:r>
    </w:p>
    <w:p w:rsidRPr="004F5F29" w:rsidR="001E3E73" w:rsidP="001E3E73" w:rsidRDefault="001E3E73" w14:paraId="1275F70E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52939247" w14:textId="5BCB1C84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79.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am able to effectively navigate my own triggered feelings of anger, fear, stress,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grief, guilt, shame</w:t>
      </w:r>
      <w:r w:rsidR="00BC15FF">
        <w:rPr>
          <w:rFonts w:ascii="Times New Roman" w:hAnsi="Times New Roman"/>
          <w:color w:val="000000"/>
          <w:sz w:val="25"/>
          <w:szCs w:val="25"/>
        </w:rPr>
        <w:t>,</w:t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 etc., so that I do not “work my issues on others.”</w:t>
      </w:r>
    </w:p>
    <w:p w:rsidRPr="004F5F29" w:rsidR="001E3E73" w:rsidP="001E3E73" w:rsidRDefault="001E3E73" w14:paraId="025F7E7F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2484734E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80.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When I react unproductively, I effectively navigate that moment, apologize,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acknowledge the impact of my actions, and commit to changing my behavior in the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future.</w:t>
      </w:r>
    </w:p>
    <w:p w:rsidRPr="004F5F29" w:rsidR="001E3E73" w:rsidP="001E3E73" w:rsidRDefault="001E3E73" w14:paraId="08482E6A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54295007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81.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actively do my healing work around my hot buttons/triggers in the moment: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explore the intrapersonal roots; acknowledge/feel my feelings, shift unproductive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thoughts, attitudes, intentions, and behaviors, etc.</w:t>
      </w:r>
    </w:p>
    <w:p w:rsidRPr="004F5F29" w:rsidR="001E3E73" w:rsidP="001E3E73" w:rsidRDefault="001E3E73" w14:paraId="4FF00D3C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473897D4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82.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regularly do my ongoing deep healing work to release and heal old issues,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wounds and trauma,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resentment, fear, guilt, shame, etc.</w:t>
      </w:r>
    </w:p>
    <w:p w:rsidR="001E3E73" w:rsidP="001E3E73" w:rsidRDefault="001E3E73" w14:paraId="61258278" w14:textId="1A11E6AC">
      <w:pPr>
        <w:rPr>
          <w:rFonts w:ascii="Times New Roman" w:hAnsi="Times New Roman"/>
          <w:color w:val="000000"/>
        </w:rPr>
      </w:pPr>
    </w:p>
    <w:p w:rsidR="00BC15FF" w:rsidP="001E3E73" w:rsidRDefault="00BC15FF" w14:paraId="3BCB0B7B" w14:textId="778453F5">
      <w:pPr>
        <w:rPr>
          <w:rFonts w:ascii="Times New Roman" w:hAnsi="Times New Roman"/>
          <w:color w:val="000000"/>
        </w:rPr>
      </w:pPr>
    </w:p>
    <w:p w:rsidRPr="004F5F29" w:rsidR="00BC15FF" w:rsidP="001E3E73" w:rsidRDefault="00BC15FF" w14:paraId="2A95DBE3" w14:textId="77777777">
      <w:pPr>
        <w:rPr>
          <w:rFonts w:ascii="Times New Roman" w:hAnsi="Times New Roman"/>
          <w:color w:val="000000"/>
        </w:rPr>
      </w:pPr>
    </w:p>
    <w:p w:rsidRPr="004F5F29" w:rsidR="001E3E73" w:rsidP="001E3E73" w:rsidRDefault="001E3E73" w14:paraId="770B295B" w14:textId="629152E0">
      <w:pPr>
        <w:rPr>
          <w:rFonts w:ascii="Times New Roman" w:hAnsi="Times New Roman" w:eastAsia="Arial Unicode MS"/>
          <w:b/>
          <w:bCs/>
          <w:color w:val="000000"/>
          <w:sz w:val="28"/>
          <w:szCs w:val="28"/>
          <w:u w:val="single"/>
        </w:rPr>
      </w:pPr>
      <w:r w:rsidRPr="004F5F29">
        <w:rPr>
          <w:rFonts w:ascii="Times New Roman" w:hAnsi="Times New Roman" w:eastAsia="Arial Unicode MS"/>
          <w:b/>
          <w:bCs/>
          <w:color w:val="000000"/>
          <w:sz w:val="28"/>
          <w:szCs w:val="28"/>
        </w:rPr>
        <w:t>F.</w:t>
      </w:r>
      <w:r w:rsidRPr="004F5F29">
        <w:rPr>
          <w:rFonts w:ascii="Times New Roman" w:hAnsi="Times New Roman" w:eastAsia="Arial Unicode MS"/>
          <w:b/>
          <w:bCs/>
          <w:color w:val="000000"/>
          <w:sz w:val="28"/>
          <w:szCs w:val="28"/>
          <w:u w:val="single"/>
        </w:rPr>
        <w:t xml:space="preserve"> Deepen partnerships with People of </w:t>
      </w:r>
      <w:r w:rsidRPr="00BC15FF">
        <w:rPr>
          <w:rFonts w:ascii="Times New Roman" w:hAnsi="Times New Roman" w:eastAsia="Arial Unicode MS"/>
          <w:b/>
          <w:bCs/>
          <w:color w:val="000000"/>
          <w:sz w:val="28"/>
          <w:szCs w:val="28"/>
          <w:u w:val="single"/>
        </w:rPr>
        <w:t>Color</w:t>
      </w:r>
      <w:r w:rsidRPr="00BC15FF" w:rsidR="00BC15FF">
        <w:rPr>
          <w:rFonts w:ascii="Times New Roman" w:hAnsi="Times New Roman" w:eastAsia="Arial Unicode MS"/>
          <w:b/>
          <w:bCs/>
          <w:color w:val="000000"/>
          <w:sz w:val="28"/>
          <w:szCs w:val="28"/>
          <w:u w:val="single"/>
        </w:rPr>
        <w:t xml:space="preserve"> </w:t>
      </w:r>
      <w:r w:rsidRPr="00BC15FF" w:rsidR="00BC15FF">
        <w:rPr>
          <w:rFonts w:ascii="Times New Roman" w:hAnsi="Times New Roman" w:eastAsia="Arial Unicode MS"/>
          <w:b/>
          <w:bCs/>
          <w:color w:val="000000"/>
          <w:sz w:val="28"/>
          <w:szCs w:val="28"/>
          <w:u w:val="single" w:color="000000"/>
        </w:rPr>
        <w:t xml:space="preserve">and </w:t>
      </w:r>
      <w:r w:rsidRPr="00BC15FF" w:rsidR="00BC15FF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Indigenous Peoples</w:t>
      </w:r>
    </w:p>
    <w:p w:rsidRPr="004F5F29" w:rsidR="001E3E73" w:rsidP="001E3E73" w:rsidRDefault="001E3E73" w14:paraId="023E7A41" w14:textId="77777777">
      <w:pPr>
        <w:rPr>
          <w:rFonts w:ascii="Times New Roman" w:hAnsi="Times New Roman"/>
          <w:color w:val="000000"/>
          <w:sz w:val="11"/>
          <w:szCs w:val="6"/>
        </w:rPr>
      </w:pPr>
    </w:p>
    <w:p w:rsidRPr="004F5F29" w:rsidR="001E3E73" w:rsidP="001E3E73" w:rsidRDefault="001E3E73" w14:paraId="31E4BC32" w14:textId="2B48BAA5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83.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I effectively listen to and believe People of Color </w:t>
      </w:r>
      <w:r w:rsidR="00ED5F05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 xml:space="preserve">and </w:t>
      </w:r>
      <w:r w:rsidRPr="004F5F29" w:rsidR="00ED5F05">
        <w:rPr>
          <w:rFonts w:ascii="Times New Roman" w:hAnsi="Times New Roman"/>
          <w:color w:val="000000"/>
          <w:sz w:val="25"/>
          <w:szCs w:val="25"/>
        </w:rPr>
        <w:t xml:space="preserve">Indigenous </w:t>
      </w:r>
      <w:r w:rsidR="00ED5F05">
        <w:rPr>
          <w:rFonts w:ascii="Times New Roman" w:hAnsi="Times New Roman"/>
          <w:color w:val="000000"/>
          <w:sz w:val="25"/>
          <w:szCs w:val="25"/>
        </w:rPr>
        <w:t>P</w:t>
      </w:r>
      <w:r w:rsidRPr="004F5F29" w:rsidR="00ED5F05">
        <w:rPr>
          <w:rFonts w:ascii="Times New Roman" w:hAnsi="Times New Roman"/>
          <w:color w:val="000000"/>
          <w:sz w:val="25"/>
          <w:szCs w:val="25"/>
        </w:rPr>
        <w:t xml:space="preserve">eoples </w:t>
      </w:r>
      <w:r w:rsidRPr="004F5F29">
        <w:rPr>
          <w:rFonts w:ascii="Times New Roman" w:hAnsi="Times New Roman"/>
          <w:color w:val="000000"/>
          <w:sz w:val="25"/>
          <w:szCs w:val="25"/>
        </w:rPr>
        <w:t>when they</w:t>
      </w:r>
      <w:r w:rsidR="00ED5F05">
        <w:rPr>
          <w:rFonts w:ascii="Times New Roman" w:hAnsi="Times New Roman"/>
          <w:color w:val="000000"/>
          <w:sz w:val="25"/>
          <w:szCs w:val="25"/>
        </w:rPr>
        <w:tab/>
      </w:r>
      <w:r w:rsidR="00ED5F05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tell me about the</w:t>
      </w:r>
      <w:r w:rsidR="00ED5F05">
        <w:rPr>
          <w:rFonts w:ascii="Times New Roman" w:hAnsi="Times New Roman"/>
          <w:color w:val="000000"/>
          <w:sz w:val="25"/>
          <w:szCs w:val="25"/>
        </w:rPr>
        <w:t xml:space="preserve"> </w:t>
      </w:r>
      <w:r w:rsidRPr="004F5F29">
        <w:rPr>
          <w:rFonts w:ascii="Times New Roman" w:hAnsi="Times New Roman"/>
          <w:color w:val="000000"/>
          <w:sz w:val="25"/>
          <w:szCs w:val="25"/>
        </w:rPr>
        <w:t>dynamics of racism they experience.</w:t>
      </w:r>
    </w:p>
    <w:p w:rsidRPr="004F5F29" w:rsidR="001E3E73" w:rsidP="001E3E73" w:rsidRDefault="001E3E73" w14:paraId="2F14A6EE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4654BDFF" w14:textId="5C5C82E2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84.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notice and effectively respond when white people interrupt People of Color</w:t>
      </w:r>
      <w:r w:rsidR="00ED5F05">
        <w:rPr>
          <w:rFonts w:ascii="Times New Roman" w:hAnsi="Times New Roman"/>
          <w:color w:val="000000"/>
          <w:sz w:val="25"/>
          <w:szCs w:val="25"/>
        </w:rPr>
        <w:t xml:space="preserve"> </w:t>
      </w:r>
      <w:r w:rsidR="00ED5F05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>and</w:t>
      </w:r>
      <w:r w:rsidR="00ED5F05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="00ED5F05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ab/>
      </w:r>
      <w:r w:rsidRPr="004F5F29" w:rsidR="00ED5F05">
        <w:rPr>
          <w:rFonts w:ascii="Times New Roman" w:hAnsi="Times New Roman"/>
          <w:color w:val="000000"/>
          <w:sz w:val="25"/>
          <w:szCs w:val="25"/>
        </w:rPr>
        <w:t xml:space="preserve">Indigenous </w:t>
      </w:r>
      <w:r w:rsidR="00ED5F05">
        <w:rPr>
          <w:rFonts w:ascii="Times New Roman" w:hAnsi="Times New Roman"/>
          <w:color w:val="000000"/>
          <w:sz w:val="25"/>
          <w:szCs w:val="25"/>
        </w:rPr>
        <w:t>P</w:t>
      </w:r>
      <w:r w:rsidRPr="004F5F29" w:rsidR="00ED5F05">
        <w:rPr>
          <w:rFonts w:ascii="Times New Roman" w:hAnsi="Times New Roman"/>
          <w:color w:val="000000"/>
          <w:sz w:val="25"/>
          <w:szCs w:val="25"/>
        </w:rPr>
        <w:t>eoples</w:t>
      </w:r>
      <w:r w:rsidRPr="004F5F29">
        <w:rPr>
          <w:rFonts w:ascii="Times New Roman" w:hAnsi="Times New Roman"/>
          <w:color w:val="000000"/>
          <w:sz w:val="25"/>
          <w:szCs w:val="25"/>
        </w:rPr>
        <w:t>, take</w:t>
      </w:r>
      <w:r w:rsidR="00ED5F05">
        <w:rPr>
          <w:rFonts w:ascii="Times New Roman" w:hAnsi="Times New Roman"/>
          <w:color w:val="000000"/>
          <w:sz w:val="25"/>
          <w:szCs w:val="25"/>
        </w:rPr>
        <w:t xml:space="preserve"> </w:t>
      </w:r>
      <w:r w:rsidRPr="004F5F29">
        <w:rPr>
          <w:rFonts w:ascii="Times New Roman" w:hAnsi="Times New Roman"/>
          <w:color w:val="000000"/>
          <w:sz w:val="25"/>
          <w:szCs w:val="25"/>
        </w:rPr>
        <w:t>over the conversation, and re-center whiteness or white</w:t>
      </w:r>
      <w:r w:rsidR="00ED5F05">
        <w:rPr>
          <w:rFonts w:ascii="Times New Roman" w:hAnsi="Times New Roman"/>
          <w:color w:val="000000"/>
          <w:sz w:val="25"/>
          <w:szCs w:val="25"/>
        </w:rPr>
        <w:tab/>
      </w:r>
      <w:r w:rsidR="00ED5F05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issues.</w:t>
      </w:r>
    </w:p>
    <w:p w:rsidRPr="004F5F29" w:rsidR="001E3E73" w:rsidP="001E3E73" w:rsidRDefault="001E3E73" w14:paraId="3C09A8B1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59996BF6" w14:textId="2947F663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85.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I effectively partner with People of Color </w:t>
      </w:r>
      <w:r w:rsidR="00ED5F05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 xml:space="preserve">and </w:t>
      </w:r>
      <w:r w:rsidRPr="004F5F29" w:rsidR="00ED5F05">
        <w:rPr>
          <w:rFonts w:ascii="Times New Roman" w:hAnsi="Times New Roman"/>
          <w:color w:val="000000"/>
          <w:sz w:val="25"/>
          <w:szCs w:val="25"/>
        </w:rPr>
        <w:t xml:space="preserve">Indigenous </w:t>
      </w:r>
      <w:r w:rsidR="00ED5F05">
        <w:rPr>
          <w:rFonts w:ascii="Times New Roman" w:hAnsi="Times New Roman"/>
          <w:color w:val="000000"/>
          <w:sz w:val="25"/>
          <w:szCs w:val="25"/>
        </w:rPr>
        <w:t>P</w:t>
      </w:r>
      <w:r w:rsidRPr="004F5F29" w:rsidR="00ED5F05">
        <w:rPr>
          <w:rFonts w:ascii="Times New Roman" w:hAnsi="Times New Roman"/>
          <w:color w:val="000000"/>
          <w:sz w:val="25"/>
          <w:szCs w:val="25"/>
        </w:rPr>
        <w:t xml:space="preserve">eoples </w:t>
      </w:r>
      <w:r w:rsidRPr="004F5F29">
        <w:rPr>
          <w:rFonts w:ascii="Times New Roman" w:hAnsi="Times New Roman"/>
          <w:color w:val="000000"/>
          <w:sz w:val="25"/>
          <w:szCs w:val="25"/>
        </w:rPr>
        <w:t>to create change.</w:t>
      </w:r>
    </w:p>
    <w:p w:rsidRPr="004F5F29" w:rsidR="001E3E73" w:rsidP="001E3E73" w:rsidRDefault="001E3E73" w14:paraId="6DCF9827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500CFD90" w14:textId="20EE5091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86.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effectively follow the leadership of People of Color</w:t>
      </w:r>
      <w:r w:rsidR="00ED5F05">
        <w:rPr>
          <w:rFonts w:ascii="Times New Roman" w:hAnsi="Times New Roman"/>
          <w:color w:val="000000"/>
          <w:sz w:val="25"/>
          <w:szCs w:val="25"/>
        </w:rPr>
        <w:t xml:space="preserve"> </w:t>
      </w:r>
      <w:r w:rsidR="00ED5F05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 xml:space="preserve">and </w:t>
      </w:r>
      <w:r w:rsidRPr="004F5F29" w:rsidR="00ED5F05">
        <w:rPr>
          <w:rFonts w:ascii="Times New Roman" w:hAnsi="Times New Roman"/>
          <w:color w:val="000000"/>
          <w:sz w:val="25"/>
          <w:szCs w:val="25"/>
        </w:rPr>
        <w:t xml:space="preserve">Indigenous </w:t>
      </w:r>
      <w:r w:rsidR="00ED5F05">
        <w:rPr>
          <w:rFonts w:ascii="Times New Roman" w:hAnsi="Times New Roman"/>
          <w:color w:val="000000"/>
          <w:sz w:val="25"/>
          <w:szCs w:val="25"/>
        </w:rPr>
        <w:t>P</w:t>
      </w:r>
      <w:r w:rsidRPr="004F5F29" w:rsidR="00ED5F05">
        <w:rPr>
          <w:rFonts w:ascii="Times New Roman" w:hAnsi="Times New Roman"/>
          <w:color w:val="000000"/>
          <w:sz w:val="25"/>
          <w:szCs w:val="25"/>
        </w:rPr>
        <w:t>eoples</w:t>
      </w:r>
      <w:r w:rsidRPr="004F5F29">
        <w:rPr>
          <w:rFonts w:ascii="Times New Roman" w:hAnsi="Times New Roman"/>
          <w:color w:val="000000"/>
          <w:sz w:val="25"/>
          <w:szCs w:val="25"/>
        </w:rPr>
        <w:t>.</w:t>
      </w:r>
    </w:p>
    <w:p w:rsidRPr="004F5F29" w:rsidR="001E3E73" w:rsidP="001E3E73" w:rsidRDefault="001E3E73" w14:paraId="1D685EA6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4803B7E8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87.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If I am called racist, I effectively listen to the feedback, ask questions to deepen my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understanding, and acknowledge the person’s perspective.</w:t>
      </w:r>
    </w:p>
    <w:p w:rsidRPr="004F5F29" w:rsidR="001E3E73" w:rsidP="001E3E73" w:rsidRDefault="001E3E73" w14:paraId="51B3228F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6041BBA3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88.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If I realize I have acted out of racial bias, I readily acknowledge my behavior and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apologize for the impact.</w:t>
      </w:r>
    </w:p>
    <w:p w:rsidRPr="004F5F29" w:rsidR="001E3E73" w:rsidP="001E3E73" w:rsidRDefault="001E3E73" w14:paraId="54C84770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22696AC2" w14:textId="03F7AACE">
      <w:pPr>
        <w:rPr>
          <w:rFonts w:ascii="Times New Roman" w:hAnsi="Times New Roman" w:eastAsia="Arial Unicode MS"/>
          <w:b/>
          <w:bCs/>
          <w:color w:val="000000"/>
          <w:sz w:val="28"/>
          <w:szCs w:val="28"/>
          <w:u w:val="single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89.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strategically consider how and when to engage in order to optimize the chances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for meaningful change. I don't “win the battle, but lose the war,” especially if that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puts People of Color </w:t>
      </w:r>
      <w:r w:rsidR="004F2B3A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 xml:space="preserve">and </w:t>
      </w:r>
      <w:r w:rsidRPr="004F5F29" w:rsidR="004F2B3A">
        <w:rPr>
          <w:rFonts w:ascii="Times New Roman" w:hAnsi="Times New Roman"/>
          <w:color w:val="000000"/>
          <w:sz w:val="25"/>
          <w:szCs w:val="25"/>
        </w:rPr>
        <w:t xml:space="preserve">Indigenous </w:t>
      </w:r>
      <w:r w:rsidR="004F2B3A">
        <w:rPr>
          <w:rFonts w:ascii="Times New Roman" w:hAnsi="Times New Roman"/>
          <w:color w:val="000000"/>
          <w:sz w:val="25"/>
          <w:szCs w:val="25"/>
        </w:rPr>
        <w:t>P</w:t>
      </w:r>
      <w:r w:rsidRPr="004F5F29" w:rsidR="004F2B3A">
        <w:rPr>
          <w:rFonts w:ascii="Times New Roman" w:hAnsi="Times New Roman"/>
          <w:color w:val="000000"/>
          <w:sz w:val="25"/>
          <w:szCs w:val="25"/>
        </w:rPr>
        <w:t xml:space="preserve">eoples </w:t>
      </w:r>
      <w:r w:rsidRPr="004F5F29">
        <w:rPr>
          <w:rFonts w:ascii="Times New Roman" w:hAnsi="Times New Roman"/>
          <w:color w:val="000000"/>
          <w:sz w:val="25"/>
          <w:szCs w:val="25"/>
        </w:rPr>
        <w:t>at greater risk.</w:t>
      </w:r>
    </w:p>
    <w:p w:rsidRPr="004F5F29" w:rsidR="001E3E73" w:rsidP="001E3E73" w:rsidRDefault="001E3E73" w14:paraId="41314A80" w14:textId="77777777">
      <w:pPr>
        <w:rPr>
          <w:rFonts w:ascii="Times New Roman" w:hAnsi="Times New Roman" w:eastAsia="Arial Unicode MS"/>
          <w:b/>
          <w:bCs/>
          <w:color w:val="000000"/>
          <w:sz w:val="28"/>
          <w:szCs w:val="28"/>
          <w:u w:val="single"/>
        </w:rPr>
      </w:pPr>
    </w:p>
    <w:p w:rsidRPr="004F5F29" w:rsidR="001E3E73" w:rsidP="001E3E73" w:rsidRDefault="001E3E73" w14:paraId="1B03E8EB" w14:textId="77777777">
      <w:pPr>
        <w:rPr>
          <w:rFonts w:ascii="Times New Roman" w:hAnsi="Times New Roman" w:eastAsia="Arial Unicode MS"/>
          <w:b/>
          <w:bCs/>
          <w:color w:val="000000"/>
          <w:sz w:val="28"/>
          <w:szCs w:val="28"/>
          <w:u w:val="single"/>
        </w:rPr>
      </w:pPr>
      <w:r w:rsidRPr="004F5F29">
        <w:rPr>
          <w:rFonts w:ascii="Times New Roman" w:hAnsi="Times New Roman" w:eastAsia="Arial Unicode MS"/>
          <w:b/>
          <w:bCs/>
          <w:color w:val="000000"/>
          <w:sz w:val="28"/>
          <w:szCs w:val="28"/>
        </w:rPr>
        <w:t>G.</w:t>
      </w:r>
      <w:r w:rsidRPr="004F2B3A">
        <w:rPr>
          <w:rFonts w:ascii="Times New Roman" w:hAnsi="Times New Roman" w:eastAsia="Arial Unicode MS"/>
          <w:b/>
          <w:bCs/>
          <w:color w:val="000000"/>
          <w:sz w:val="28"/>
          <w:szCs w:val="28"/>
        </w:rPr>
        <w:t xml:space="preserve"> </w:t>
      </w:r>
      <w:r w:rsidRPr="004F5F29">
        <w:rPr>
          <w:rFonts w:ascii="Times New Roman" w:hAnsi="Times New Roman" w:eastAsia="Arial Unicode MS"/>
          <w:b/>
          <w:bCs/>
          <w:color w:val="000000"/>
          <w:sz w:val="28"/>
          <w:szCs w:val="28"/>
          <w:u w:val="single"/>
        </w:rPr>
        <w:t>(For white people) Learn with a community of white allies and change agents</w:t>
      </w:r>
    </w:p>
    <w:p w:rsidRPr="004F5F29" w:rsidR="001E3E73" w:rsidP="001E3E73" w:rsidRDefault="001E3E73" w14:paraId="000B3FBD" w14:textId="77777777">
      <w:pPr>
        <w:rPr>
          <w:rFonts w:ascii="Times New Roman" w:hAnsi="Times New Roman"/>
          <w:color w:val="000000"/>
          <w:sz w:val="11"/>
          <w:szCs w:val="6"/>
        </w:rPr>
      </w:pPr>
    </w:p>
    <w:p w:rsidRPr="004F5F29" w:rsidR="001E3E73" w:rsidP="001E3E73" w:rsidRDefault="001E3E73" w14:paraId="4A98EA42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90.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intentionally build a community of white allies for support and to accelerate my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learning, growth and healing.</w:t>
      </w:r>
    </w:p>
    <w:p w:rsidRPr="004F5F29" w:rsidR="001E3E73" w:rsidP="001E3E73" w:rsidRDefault="001E3E73" w14:paraId="675FD372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623FB259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91.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I use other white allies to create greater accountability for my actions as a change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agent.</w:t>
      </w:r>
    </w:p>
    <w:p w:rsidRPr="004F5F29" w:rsidR="001E3E73" w:rsidP="001E3E73" w:rsidRDefault="001E3E73" w14:paraId="40A9FCCA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54539FE8" w14:textId="0DA26706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92.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actively create space to support other white people in their development and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="004F2B3A">
        <w:rPr>
          <w:rFonts w:ascii="Times New Roman" w:hAnsi="Times New Roman"/>
          <w:color w:val="000000"/>
          <w:sz w:val="25"/>
          <w:szCs w:val="25"/>
        </w:rPr>
        <w:tab/>
      </w:r>
      <w:r w:rsidR="004F2B3A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healing processes.</w:t>
      </w:r>
    </w:p>
    <w:p w:rsidRPr="004F5F29" w:rsidR="001E3E73" w:rsidP="001E3E73" w:rsidRDefault="001E3E73" w14:paraId="272A6EE9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21ED9C24" w14:textId="7777777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93.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help other white people recognize and release the fears, guilt, shame, and racist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biases that are fueling their behaviors.</w:t>
      </w:r>
    </w:p>
    <w:p w:rsidRPr="004F5F29" w:rsidR="001E3E73" w:rsidP="001E3E73" w:rsidRDefault="001E3E73" w14:paraId="338BCD19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1547FE84" w14:textId="0BDB8BD7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94.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effectively partner with other white people</w:t>
      </w:r>
      <w:r w:rsidR="0072032F">
        <w:rPr>
          <w:rFonts w:ascii="Times New Roman" w:hAnsi="Times New Roman"/>
          <w:color w:val="000000"/>
          <w:sz w:val="25"/>
          <w:szCs w:val="25"/>
        </w:rPr>
        <w:t>,</w:t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 People of Color </w:t>
      </w:r>
      <w:r w:rsidR="004F2B3A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 xml:space="preserve">and </w:t>
      </w:r>
      <w:r w:rsidRPr="004F5F29" w:rsidR="004F2B3A">
        <w:rPr>
          <w:rFonts w:ascii="Times New Roman" w:hAnsi="Times New Roman"/>
          <w:color w:val="000000"/>
          <w:sz w:val="25"/>
          <w:szCs w:val="25"/>
        </w:rPr>
        <w:t>Indigenous</w:t>
      </w:r>
      <w:r w:rsidR="004F2B3A">
        <w:rPr>
          <w:rFonts w:ascii="Times New Roman" w:hAnsi="Times New Roman"/>
          <w:color w:val="000000"/>
          <w:sz w:val="25"/>
          <w:szCs w:val="25"/>
        </w:rPr>
        <w:tab/>
      </w:r>
      <w:r w:rsidR="0072032F">
        <w:rPr>
          <w:rFonts w:ascii="Times New Roman" w:hAnsi="Times New Roman"/>
          <w:color w:val="000000"/>
          <w:sz w:val="25"/>
          <w:szCs w:val="25"/>
        </w:rPr>
        <w:tab/>
      </w:r>
      <w:r w:rsidR="0072032F">
        <w:rPr>
          <w:rFonts w:ascii="Times New Roman" w:hAnsi="Times New Roman"/>
          <w:color w:val="000000"/>
          <w:sz w:val="25"/>
          <w:szCs w:val="25"/>
        </w:rPr>
        <w:tab/>
      </w:r>
      <w:r w:rsidR="004F2B3A">
        <w:rPr>
          <w:rFonts w:ascii="Times New Roman" w:hAnsi="Times New Roman"/>
          <w:color w:val="000000"/>
          <w:sz w:val="25"/>
          <w:szCs w:val="25"/>
        </w:rPr>
        <w:t>P</w:t>
      </w:r>
      <w:r w:rsidRPr="004F5F29" w:rsidR="004F2B3A">
        <w:rPr>
          <w:rFonts w:ascii="Times New Roman" w:hAnsi="Times New Roman"/>
          <w:color w:val="000000"/>
          <w:sz w:val="25"/>
          <w:szCs w:val="25"/>
        </w:rPr>
        <w:t xml:space="preserve">eoples </w:t>
      </w:r>
      <w:r w:rsidRPr="004F5F29">
        <w:rPr>
          <w:rFonts w:ascii="Times New Roman" w:hAnsi="Times New Roman"/>
          <w:color w:val="000000"/>
          <w:sz w:val="25"/>
          <w:szCs w:val="25"/>
        </w:rPr>
        <w:t>to create change.</w:t>
      </w:r>
    </w:p>
    <w:p w:rsidRPr="004F5F29" w:rsidR="001E3E73" w:rsidP="001E3E73" w:rsidRDefault="001E3E73" w14:paraId="05FBDDE8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2A7CB97E" w14:textId="46A3E34F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95. 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 hold other white people accountable for their behaviors and efforts to create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="0072032F">
        <w:rPr>
          <w:rFonts w:ascii="Times New Roman" w:hAnsi="Times New Roman"/>
          <w:color w:val="000000"/>
          <w:sz w:val="25"/>
          <w:szCs w:val="25"/>
        </w:rPr>
        <w:tab/>
      </w:r>
      <w:r w:rsidR="0072032F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change.</w:t>
      </w:r>
    </w:p>
    <w:p w:rsidRPr="004F5F29" w:rsidR="001E3E73" w:rsidP="001E3E73" w:rsidRDefault="001E3E73" w14:paraId="0DE4D0B2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1E26FFCD" w14:textId="677760C4">
      <w:pPr>
        <w:rPr>
          <w:rFonts w:ascii="Times New Roman" w:hAnsi="Times New Roman"/>
          <w:color w:val="000000"/>
          <w:sz w:val="25"/>
          <w:szCs w:val="25"/>
        </w:rPr>
      </w:pPr>
      <w:r w:rsidRPr="004F5F29">
        <w:rPr>
          <w:rFonts w:ascii="Times New Roman" w:hAnsi="Times New Roman"/>
          <w:color w:val="000000"/>
          <w:sz w:val="25"/>
          <w:szCs w:val="25"/>
        </w:rPr>
        <w:t>_____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96.</w:t>
      </w:r>
      <w:r w:rsidRPr="004F5F29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 xml:space="preserve">I am committed to “staying in it”; I am committed to </w:t>
      </w:r>
      <w:r w:rsidR="00FB3C62">
        <w:rPr>
          <w:rFonts w:ascii="Times New Roman" w:hAnsi="Times New Roman"/>
          <w:color w:val="000000"/>
          <w:sz w:val="25"/>
          <w:szCs w:val="25"/>
        </w:rPr>
        <w:t xml:space="preserve">work for </w:t>
      </w:r>
      <w:r w:rsidRPr="004F5F29">
        <w:rPr>
          <w:rFonts w:ascii="Times New Roman" w:hAnsi="Times New Roman"/>
          <w:color w:val="000000"/>
          <w:sz w:val="25"/>
          <w:szCs w:val="25"/>
        </w:rPr>
        <w:t>racial equity and</w:t>
      </w:r>
      <w:r w:rsidR="00FB3C62">
        <w:rPr>
          <w:rFonts w:ascii="Times New Roman" w:hAnsi="Times New Roman"/>
          <w:color w:val="000000"/>
          <w:sz w:val="25"/>
          <w:szCs w:val="25"/>
        </w:rPr>
        <w:tab/>
      </w:r>
      <w:r w:rsidR="00FB3C62">
        <w:rPr>
          <w:rFonts w:ascii="Times New Roman" w:hAnsi="Times New Roman"/>
          <w:color w:val="000000"/>
          <w:sz w:val="25"/>
          <w:szCs w:val="25"/>
        </w:rPr>
        <w:tab/>
      </w:r>
      <w:r w:rsidRPr="004F5F29">
        <w:rPr>
          <w:rFonts w:ascii="Times New Roman" w:hAnsi="Times New Roman"/>
          <w:color w:val="000000"/>
          <w:sz w:val="25"/>
          <w:szCs w:val="25"/>
        </w:rPr>
        <w:t>inclusion for</w:t>
      </w:r>
      <w:r w:rsidR="00FB3C62">
        <w:rPr>
          <w:rFonts w:ascii="Times New Roman" w:hAnsi="Times New Roman"/>
          <w:color w:val="000000"/>
          <w:sz w:val="25"/>
          <w:szCs w:val="25"/>
        </w:rPr>
        <w:t xml:space="preserve"> </w:t>
      </w:r>
      <w:r w:rsidRPr="004F5F29">
        <w:rPr>
          <w:rFonts w:ascii="Times New Roman" w:hAnsi="Times New Roman"/>
          <w:color w:val="000000"/>
          <w:sz w:val="25"/>
          <w:szCs w:val="25"/>
        </w:rPr>
        <w:t>the long haul.</w:t>
      </w:r>
    </w:p>
    <w:p w:rsidRPr="004F5F29" w:rsidR="001E3E73" w:rsidP="001E3E73" w:rsidRDefault="001E3E73" w14:paraId="59302BB8" w14:textId="67BC492C">
      <w:pPr>
        <w:rPr>
          <w:rFonts w:ascii="Times New Roman" w:hAnsi="Times New Roman"/>
          <w:color w:val="000000"/>
        </w:rPr>
      </w:pPr>
    </w:p>
    <w:p w:rsidRPr="004F5F29" w:rsidR="00C6506F" w:rsidP="001E3E73" w:rsidRDefault="00C6506F" w14:paraId="3D4FFA6C" w14:textId="77777777">
      <w:pPr>
        <w:rPr>
          <w:rFonts w:ascii="Times New Roman" w:hAnsi="Times New Roman"/>
          <w:color w:val="000000"/>
        </w:rPr>
      </w:pPr>
    </w:p>
    <w:p w:rsidRPr="004F5F29" w:rsidR="001E3E73" w:rsidP="001E3E73" w:rsidRDefault="001E3E73" w14:paraId="280A204A" w14:textId="77777777">
      <w:pPr>
        <w:rPr>
          <w:rFonts w:ascii="Times New Roman" w:hAnsi="Times New Roman"/>
          <w:color w:val="000000"/>
        </w:rPr>
      </w:pPr>
    </w:p>
    <w:p w:rsidRPr="004F5F29" w:rsidR="001E3E73" w:rsidP="001E3E73" w:rsidRDefault="001E3E73" w14:paraId="278586AF" w14:textId="77777777">
      <w:pPr>
        <w:rPr>
          <w:rFonts w:ascii="Times New Roman" w:hAnsi="Times New Roman"/>
          <w:b/>
          <w:bCs/>
          <w:color w:val="000000"/>
          <w:sz w:val="25"/>
          <w:szCs w:val="25"/>
        </w:rPr>
      </w:pPr>
      <w:r w:rsidRPr="004F5F29">
        <w:rPr>
          <w:rFonts w:ascii="Times New Roman" w:hAnsi="Times New Roman"/>
          <w:b/>
          <w:bCs/>
          <w:color w:val="000000"/>
          <w:sz w:val="25"/>
          <w:szCs w:val="25"/>
          <w:u w:val="single"/>
        </w:rPr>
        <w:t>After rating your current demonstrated competence, go back through the list and</w:t>
      </w:r>
      <w:r w:rsidRPr="004F5F29">
        <w:rPr>
          <w:rFonts w:ascii="Times New Roman" w:hAnsi="Times New Roman"/>
          <w:b/>
          <w:bCs/>
          <w:color w:val="000000"/>
          <w:sz w:val="25"/>
          <w:szCs w:val="25"/>
        </w:rPr>
        <w:t>:</w:t>
      </w:r>
    </w:p>
    <w:p w:rsidRPr="004F5F29" w:rsidR="001E3E73" w:rsidP="001E3E73" w:rsidRDefault="001E3E73" w14:paraId="488CAC35" w14:textId="77777777">
      <w:pPr>
        <w:rPr>
          <w:rFonts w:ascii="Times New Roman" w:hAnsi="Times New Roman"/>
          <w:b/>
          <w:bCs/>
          <w:color w:val="000000"/>
          <w:sz w:val="25"/>
          <w:szCs w:val="25"/>
        </w:rPr>
      </w:pPr>
    </w:p>
    <w:p w:rsidRPr="004F5F29" w:rsidR="001E3E73" w:rsidP="001E3E73" w:rsidRDefault="001E3E73" w14:paraId="57B755C7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b/>
          <w:bCs/>
          <w:color w:val="000000"/>
          <w:sz w:val="25"/>
          <w:szCs w:val="25"/>
        </w:rPr>
      </w:pPr>
      <w:r w:rsidRPr="004F5F29">
        <w:rPr>
          <w:rFonts w:ascii="Times New Roman" w:hAnsi="Times New Roman"/>
          <w:b/>
          <w:bCs/>
          <w:color w:val="000000"/>
          <w:sz w:val="25"/>
          <w:szCs w:val="25"/>
        </w:rPr>
        <w:t>Identify 8-10 of your greatest strengths.</w:t>
      </w:r>
    </w:p>
    <w:p w:rsidRPr="004F5F29" w:rsidR="001E3E73" w:rsidP="001E3E73" w:rsidRDefault="001E3E73" w14:paraId="2F629C0B" w14:textId="77777777">
      <w:pPr>
        <w:rPr>
          <w:rFonts w:ascii="Times New Roman" w:hAnsi="Times New Roman"/>
          <w:b/>
          <w:bCs/>
          <w:color w:val="000000"/>
          <w:sz w:val="25"/>
          <w:szCs w:val="25"/>
        </w:rPr>
      </w:pPr>
    </w:p>
    <w:p w:rsidRPr="004F5F29" w:rsidR="001E3E73" w:rsidP="001E3E73" w:rsidRDefault="001E3E73" w14:paraId="75092949" w14:textId="77777777">
      <w:pPr>
        <w:pStyle w:val="ListParagraph"/>
        <w:numPr>
          <w:ilvl w:val="0"/>
          <w:numId w:val="1"/>
        </w:numPr>
        <w:rPr>
          <w:rFonts w:ascii="Times New Roman" w:hAnsi="Times New Roman"/>
          <w:b/>
          <w:bCs/>
          <w:color w:val="000000"/>
          <w:sz w:val="25"/>
          <w:szCs w:val="25"/>
        </w:rPr>
      </w:pPr>
      <w:r w:rsidRPr="004F5F29">
        <w:rPr>
          <w:rFonts w:ascii="Times New Roman" w:hAnsi="Times New Roman"/>
          <w:b/>
          <w:bCs/>
          <w:color w:val="000000"/>
          <w:sz w:val="25"/>
          <w:szCs w:val="25"/>
        </w:rPr>
        <w:t>Identify 5-8 areas you want to develop further; note ways you might increase your competence in each of these areas.</w:t>
      </w:r>
    </w:p>
    <w:p w:rsidRPr="004F5F29" w:rsidR="001E3E73" w:rsidP="001E3E73" w:rsidRDefault="001E3E73" w14:paraId="7B81C6CF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3CB4E59E" w14:textId="77777777">
      <w:pPr>
        <w:pStyle w:val="ListParagraph"/>
        <w:numPr>
          <w:ilvl w:val="0"/>
          <w:numId w:val="1"/>
        </w:numPr>
        <w:rPr>
          <w:rFonts w:ascii="Times New Roman" w:hAnsi="Times New Roman" w:eastAsia="Arial Unicode MS"/>
          <w:color w:val="000000"/>
          <w:sz w:val="25"/>
          <w:szCs w:val="25"/>
          <w:u w:color="000000"/>
        </w:rPr>
      </w:pPr>
      <w:bookmarkStart w:name="_Toc535584390" w:id="27"/>
      <w:bookmarkStart w:name="_Toc535590635" w:id="28"/>
      <w:r w:rsidRPr="004F5F29">
        <w:rPr>
          <w:rFonts w:ascii="Times New Roman" w:hAnsi="Times New Roman" w:eastAsia="Arial Unicode MS"/>
          <w:i/>
          <w:color w:val="000000"/>
          <w:sz w:val="25"/>
          <w:szCs w:val="25"/>
          <w:u w:color="000000"/>
        </w:rPr>
        <w:t>Check-off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 xml:space="preserve"> which competencies are an explicit part of your unit’s hiring, training/development, and accountability processes.</w:t>
      </w:r>
      <w:bookmarkEnd w:id="27"/>
      <w:bookmarkEnd w:id="28"/>
    </w:p>
    <w:p w:rsidRPr="004F5F29" w:rsidR="001E3E73" w:rsidP="001E3E73" w:rsidRDefault="001E3E73" w14:paraId="02D99FF7" w14:textId="77777777">
      <w:pPr>
        <w:rPr>
          <w:rFonts w:ascii="Times New Roman" w:hAnsi="Times New Roman" w:eastAsia="Arial Unicode MS"/>
          <w:color w:val="000000"/>
          <w:sz w:val="25"/>
          <w:szCs w:val="25"/>
          <w:u w:color="000000"/>
        </w:rPr>
      </w:pPr>
    </w:p>
    <w:p w:rsidRPr="004F5F29" w:rsidR="001E3E73" w:rsidP="001E3E73" w:rsidRDefault="001E3E73" w14:paraId="71DA77BB" w14:textId="77777777">
      <w:pPr>
        <w:pStyle w:val="ListParagraph"/>
        <w:numPr>
          <w:ilvl w:val="0"/>
          <w:numId w:val="1"/>
        </w:numPr>
        <w:rPr>
          <w:rFonts w:ascii="Times New Roman" w:hAnsi="Times New Roman" w:eastAsia="Arial Unicode MS"/>
          <w:color w:val="000000"/>
          <w:sz w:val="25"/>
          <w:szCs w:val="25"/>
          <w:u w:color="000000"/>
        </w:rPr>
      </w:pPr>
      <w:bookmarkStart w:name="_Toc535584391" w:id="29"/>
      <w:bookmarkStart w:name="_Toc535590636" w:id="30"/>
      <w:r w:rsidRPr="004F5F29">
        <w:rPr>
          <w:rFonts w:ascii="Times New Roman" w:hAnsi="Times New Roman" w:eastAsia="Arial Unicode MS"/>
          <w:i/>
          <w:color w:val="000000"/>
          <w:sz w:val="25"/>
          <w:szCs w:val="25"/>
          <w:u w:color="000000"/>
        </w:rPr>
        <w:t xml:space="preserve">Star (*) </w:t>
      </w:r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>which additional competencies you believe are necessary for people in your unit to demonstrate as they intentionally create greater racial justice and inclusion in the organization.</w:t>
      </w:r>
      <w:bookmarkEnd w:id="29"/>
      <w:bookmarkEnd w:id="30"/>
      <w:r w:rsidRPr="004F5F29">
        <w:rPr>
          <w:rFonts w:ascii="Times New Roman" w:hAnsi="Times New Roman" w:eastAsia="Arial Unicode MS"/>
          <w:color w:val="000000"/>
          <w:sz w:val="25"/>
          <w:szCs w:val="25"/>
          <w:u w:color="000000"/>
        </w:rPr>
        <w:t xml:space="preserve"> </w:t>
      </w:r>
    </w:p>
    <w:p w:rsidRPr="004F5F29" w:rsidR="001E3E73" w:rsidP="001E3E73" w:rsidRDefault="001E3E73" w14:paraId="65303932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060F121A" w14:textId="77777777">
      <w:pPr>
        <w:rPr>
          <w:rFonts w:ascii="Times New Roman" w:hAnsi="Times New Roman"/>
          <w:color w:val="000000"/>
          <w:sz w:val="25"/>
          <w:szCs w:val="25"/>
        </w:rPr>
      </w:pPr>
    </w:p>
    <w:p w:rsidRPr="004F5F29" w:rsidR="001E3E73" w:rsidP="001E3E73" w:rsidRDefault="001E3E73" w14:paraId="0B36283F" w14:textId="77777777">
      <w:pPr>
        <w:rPr>
          <w:rFonts w:ascii="Times New Roman" w:hAnsi="Times New Roman"/>
          <w:color w:val="000000"/>
          <w:sz w:val="28"/>
          <w:szCs w:val="28"/>
        </w:rPr>
      </w:pPr>
      <w:r w:rsidRPr="004F5F29">
        <w:rPr>
          <w:rFonts w:ascii="Times New Roman" w:hAnsi="Times New Roman"/>
          <w:color w:val="000000"/>
          <w:sz w:val="28"/>
          <w:szCs w:val="28"/>
        </w:rPr>
        <w:t>We must be vigilant and persistent as leaders and change agents as we continually deepen our capacity to create greater racial equity and inclusion. Unlearning racism is a lifelong process of healing and re-education. I hope you choose to stay in it for the long haul. If you do, I guarantee that when you wake up each day and look in the mirror, you will realize you are closer to living a life of integrity and purpose.</w:t>
      </w:r>
    </w:p>
    <w:p w:rsidRPr="004F5F29" w:rsidR="001E3E73" w:rsidP="001E3E73" w:rsidRDefault="001E3E73" w14:paraId="37B2A03A" w14:textId="77777777">
      <w:pPr>
        <w:rPr>
          <w:rFonts w:ascii="Times New Roman" w:hAnsi="Times New Roman"/>
        </w:rPr>
      </w:pPr>
    </w:p>
    <w:p w:rsidRPr="004F5F29" w:rsidR="001E3E73" w:rsidP="001E3E73" w:rsidRDefault="001E3E73" w14:paraId="5AB99268" w14:textId="77777777">
      <w:pPr>
        <w:tabs>
          <w:tab w:val="left" w:pos="810"/>
          <w:tab w:val="left" w:pos="1260"/>
        </w:tabs>
        <w:rPr>
          <w:rFonts w:ascii="Times New Roman" w:hAnsi="Times New Roman"/>
          <w:szCs w:val="24"/>
        </w:rPr>
      </w:pPr>
    </w:p>
    <w:p w:rsidRPr="004F5F29" w:rsidR="001E3E73" w:rsidP="001E3E73" w:rsidRDefault="001E3E73" w14:paraId="1C32889C" w14:textId="77777777">
      <w:pPr>
        <w:rPr>
          <w:rFonts w:ascii="Times New Roman" w:hAnsi="Times New Roman"/>
          <w:b/>
        </w:rPr>
      </w:pPr>
    </w:p>
    <w:p w:rsidRPr="004F5F29" w:rsidR="001E3E73" w:rsidP="001E3E73" w:rsidRDefault="001E3E73" w14:paraId="59AF8091" w14:textId="77777777">
      <w:pPr>
        <w:pStyle w:val="Foot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360"/>
        <w:jc w:val="center"/>
        <w:rPr>
          <w:rFonts w:ascii="Times New Roman" w:hAnsi="Times New Roman"/>
          <w:b/>
          <w:sz w:val="22"/>
          <w:szCs w:val="22"/>
        </w:rPr>
      </w:pPr>
      <w:r w:rsidRPr="004F5F29">
        <w:rPr>
          <w:rFonts w:ascii="Times New Roman" w:hAnsi="Times New Roman"/>
          <w:b/>
          <w:sz w:val="22"/>
          <w:szCs w:val="22"/>
        </w:rPr>
        <w:t>©2019 Kathy Obear, Center for Transformation &amp; Change</w:t>
      </w:r>
    </w:p>
    <w:p w:rsidR="001E3E73" w:rsidP="001E3E73" w:rsidRDefault="001E3E73" w14:paraId="3CE427D9" w14:textId="57444758">
      <w:pPr>
        <w:pStyle w:val="Foot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360"/>
        <w:jc w:val="center"/>
        <w:rPr>
          <w:rFonts w:ascii="Times New Roman" w:hAnsi="Times New Roman"/>
          <w:b/>
          <w:sz w:val="22"/>
          <w:szCs w:val="22"/>
        </w:rPr>
      </w:pPr>
      <w:r w:rsidRPr="004F5F29">
        <w:rPr>
          <w:rFonts w:ascii="Times New Roman" w:hAnsi="Times New Roman"/>
          <w:b/>
          <w:sz w:val="22"/>
          <w:szCs w:val="22"/>
        </w:rPr>
        <w:t>Kathy@drkathyobear.com |www.drkathyobear.com</w:t>
      </w:r>
    </w:p>
    <w:p w:rsidRPr="004F5F29" w:rsidR="001D1313" w:rsidP="001E3E73" w:rsidRDefault="001D1313" w14:paraId="7171DA46" w14:textId="77777777">
      <w:pPr>
        <w:pStyle w:val="Foot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360"/>
        <w:jc w:val="center"/>
        <w:rPr>
          <w:rFonts w:ascii="Times New Roman" w:hAnsi="Times New Roman"/>
          <w:b/>
          <w:sz w:val="22"/>
          <w:szCs w:val="22"/>
        </w:rPr>
      </w:pPr>
    </w:p>
    <w:p w:rsidRPr="004F5F29" w:rsidR="00544F81" w:rsidRDefault="001D1313" w14:paraId="7E41C998" w14:textId="77777777">
      <w:pPr>
        <w:rPr>
          <w:rFonts w:ascii="Times New Roman" w:hAnsi="Times New Roman"/>
        </w:rPr>
      </w:pPr>
    </w:p>
    <w:sectPr w:rsidRPr="004F5F29" w:rsidR="00544F81" w:rsidSect="001E3E73">
      <w:pgSz w:w="12240" w:h="15840" w:orient="portrait"/>
      <w:pgMar w:top="1152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20991"/>
    <w:multiLevelType w:val="hybridMultilevel"/>
    <w:tmpl w:val="47FCE7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7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E73"/>
    <w:rsid w:val="000C0499"/>
    <w:rsid w:val="001A6C12"/>
    <w:rsid w:val="001D1313"/>
    <w:rsid w:val="001E3E73"/>
    <w:rsid w:val="00230CB0"/>
    <w:rsid w:val="0029581B"/>
    <w:rsid w:val="002A0AB2"/>
    <w:rsid w:val="003741D1"/>
    <w:rsid w:val="003D4779"/>
    <w:rsid w:val="00453CEF"/>
    <w:rsid w:val="004E0615"/>
    <w:rsid w:val="004F2B3A"/>
    <w:rsid w:val="004F5F29"/>
    <w:rsid w:val="004F6747"/>
    <w:rsid w:val="006C52BD"/>
    <w:rsid w:val="0072032F"/>
    <w:rsid w:val="00763077"/>
    <w:rsid w:val="007767D3"/>
    <w:rsid w:val="007D42E3"/>
    <w:rsid w:val="00823FF9"/>
    <w:rsid w:val="008C198D"/>
    <w:rsid w:val="0094540F"/>
    <w:rsid w:val="009468F8"/>
    <w:rsid w:val="00B23FDE"/>
    <w:rsid w:val="00B61C25"/>
    <w:rsid w:val="00BA0F7A"/>
    <w:rsid w:val="00BB6F46"/>
    <w:rsid w:val="00BC15FF"/>
    <w:rsid w:val="00BC1B6D"/>
    <w:rsid w:val="00C6506F"/>
    <w:rsid w:val="00C96775"/>
    <w:rsid w:val="00CA40E9"/>
    <w:rsid w:val="00CD4568"/>
    <w:rsid w:val="00E51D5C"/>
    <w:rsid w:val="00E90884"/>
    <w:rsid w:val="00EA2FC9"/>
    <w:rsid w:val="00ED215F"/>
    <w:rsid w:val="00ED5F05"/>
    <w:rsid w:val="00EE452C"/>
    <w:rsid w:val="00F6325D"/>
    <w:rsid w:val="00FB3C62"/>
    <w:rsid w:val="49BB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F2227"/>
  <w15:chartTrackingRefBased/>
  <w15:docId w15:val="{80151166-963E-874E-B99B-1DDD16E4A27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E3E73"/>
    <w:rPr>
      <w:rFonts w:ascii="Palatino" w:hAnsi="Palatino" w:eastAsia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1E3E73"/>
    <w:pPr>
      <w:shd w:val="clear" w:color="auto" w:fill="FFFFFF"/>
      <w:jc w:val="center"/>
      <w:outlineLvl w:val="0"/>
    </w:pPr>
    <w:rPr>
      <w:rFonts w:ascii="Calibri" w:hAnsi="Calibri" w:cs="Calibri"/>
      <w:b/>
      <w:bCs/>
      <w:snapToGrid w:val="0"/>
      <w:color w:val="000000"/>
      <w:sz w:val="40"/>
      <w:szCs w:val="4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rsid w:val="001E3E73"/>
    <w:rPr>
      <w:rFonts w:ascii="Calibri" w:hAnsi="Calibri" w:eastAsia="Times New Roman" w:cs="Calibri"/>
      <w:b/>
      <w:bCs/>
      <w:snapToGrid w:val="0"/>
      <w:color w:val="000000"/>
      <w:sz w:val="40"/>
      <w:szCs w:val="40"/>
      <w:shd w:val="clear" w:color="auto" w:fill="FFFFFF"/>
    </w:rPr>
  </w:style>
  <w:style w:type="paragraph" w:styleId="Footer">
    <w:name w:val="footer"/>
    <w:basedOn w:val="Normal"/>
    <w:link w:val="FooterChar"/>
    <w:uiPriority w:val="99"/>
    <w:rsid w:val="001E3E73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1E3E73"/>
    <w:rPr>
      <w:rFonts w:ascii="Palatino" w:hAnsi="Palatino"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1E3E73"/>
    <w:pPr>
      <w:ind w:left="720"/>
      <w:contextualSpacing/>
    </w:pPr>
    <w:rPr>
      <w:rFonts w:ascii="Cambria" w:hAnsi="Cambria" w:eastAsia="MS Minch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Kathy Obear</dc:creator>
  <keywords/>
  <dc:description/>
  <lastModifiedBy>Marketecs Team</lastModifiedBy>
  <revision>7</revision>
  <lastPrinted>2023-07-10T18:33:00.0000000Z</lastPrinted>
  <dcterms:created xsi:type="dcterms:W3CDTF">2023-07-10T18:34:00.0000000Z</dcterms:created>
  <dcterms:modified xsi:type="dcterms:W3CDTF">2023-08-11T15:50:10.5041923Z</dcterms:modified>
</coreProperties>
</file>