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9E129" w14:textId="77777777" w:rsidR="001526E1" w:rsidRPr="0034431C" w:rsidRDefault="001526E1" w:rsidP="001526E1">
      <w:pPr>
        <w:pStyle w:val="Normal1"/>
        <w:spacing w:line="240" w:lineRule="auto"/>
        <w:contextualSpacing/>
        <w:jc w:val="center"/>
        <w:rPr>
          <w:rFonts w:ascii="Calibri" w:hAnsi="Calibri"/>
          <w:b/>
          <w:sz w:val="32"/>
          <w:szCs w:val="24"/>
        </w:rPr>
      </w:pPr>
      <w:r w:rsidRPr="0034431C">
        <w:rPr>
          <w:rFonts w:ascii="Calibri" w:hAnsi="Calibri"/>
          <w:b/>
          <w:sz w:val="32"/>
          <w:szCs w:val="24"/>
        </w:rPr>
        <w:t>Marketing Recommendations</w:t>
      </w:r>
    </w:p>
    <w:p w14:paraId="3E8FBF08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sz w:val="6"/>
          <w:szCs w:val="24"/>
        </w:rPr>
      </w:pPr>
    </w:p>
    <w:p w14:paraId="2BA06748" w14:textId="77777777" w:rsidR="001526E1" w:rsidRPr="00BE6E9E" w:rsidRDefault="001526E1" w:rsidP="001526E1">
      <w:pPr>
        <w:pStyle w:val="Heading2"/>
        <w:rPr>
          <w:rFonts w:ascii="Calibri" w:hAnsi="Calibri"/>
          <w:sz w:val="24"/>
          <w:szCs w:val="24"/>
          <w:u w:val="single"/>
        </w:rPr>
      </w:pPr>
      <w:bookmarkStart w:id="0" w:name="h.l9nr9wivhp64" w:colFirst="0" w:colLast="0"/>
      <w:bookmarkStart w:id="1" w:name="h.fm8bh53crmym" w:colFirst="0" w:colLast="0"/>
      <w:bookmarkEnd w:id="0"/>
      <w:bookmarkEnd w:id="1"/>
      <w:r w:rsidRPr="00BE6E9E">
        <w:rPr>
          <w:rFonts w:ascii="Calibri" w:hAnsi="Calibri"/>
          <w:sz w:val="24"/>
          <w:szCs w:val="24"/>
          <w:u w:val="single"/>
        </w:rPr>
        <w:t>PROCESS GUIDELINES</w:t>
      </w:r>
    </w:p>
    <w:p w14:paraId="43A6F2AC" w14:textId="77777777" w:rsidR="001526E1" w:rsidRPr="00BE6E9E" w:rsidRDefault="001526E1" w:rsidP="001526E1">
      <w:pPr>
        <w:pStyle w:val="Normal1"/>
        <w:numPr>
          <w:ilvl w:val="0"/>
          <w:numId w:val="2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bookmarkStart w:id="2" w:name="h.i6ln3o90pp9t" w:colFirst="0" w:colLast="0"/>
      <w:bookmarkEnd w:id="2"/>
      <w:r w:rsidRPr="00BE6E9E">
        <w:rPr>
          <w:rFonts w:ascii="Calibri" w:hAnsi="Calibri"/>
          <w:sz w:val="24"/>
          <w:szCs w:val="24"/>
        </w:rPr>
        <w:t>Consider the following when developing overall themes and marketing messages:</w:t>
      </w:r>
    </w:p>
    <w:p w14:paraId="76B88F31" w14:textId="77777777" w:rsidR="001526E1" w:rsidRPr="00BE6E9E" w:rsidRDefault="001526E1" w:rsidP="001526E1">
      <w:pPr>
        <w:pStyle w:val="Normal1"/>
        <w:numPr>
          <w:ilvl w:val="1"/>
          <w:numId w:val="2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What potential impact </w:t>
      </w:r>
      <w:r w:rsidRPr="00BE6E9E">
        <w:rPr>
          <w:rFonts w:ascii="Calibri" w:hAnsi="Calibri"/>
          <w:sz w:val="24"/>
          <w:szCs w:val="24"/>
        </w:rPr>
        <w:t>will this media have when viewed through multicultural and global lenses?</w:t>
      </w:r>
    </w:p>
    <w:p w14:paraId="215A3B6C" w14:textId="77777777" w:rsidR="001526E1" w:rsidRPr="00BE6E9E" w:rsidRDefault="001526E1" w:rsidP="001526E1">
      <w:pPr>
        <w:pStyle w:val="Normal1"/>
        <w:numPr>
          <w:ilvl w:val="1"/>
          <w:numId w:val="2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Do the images or visual presentations (including videos, PowerPoint presentations, Prezi’s, etc.) evoke symbolism relevant in certain cultures?</w:t>
      </w:r>
    </w:p>
    <w:p w14:paraId="1DA65203" w14:textId="219E7AB5" w:rsidR="001526E1" w:rsidRPr="00BE6E9E" w:rsidRDefault="001526E1" w:rsidP="001526E1">
      <w:pPr>
        <w:pStyle w:val="Normal1"/>
        <w:numPr>
          <w:ilvl w:val="1"/>
          <w:numId w:val="2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 xml:space="preserve">Does the language or word choice call upon </w:t>
      </w:r>
      <w:proofErr w:type="gramStart"/>
      <w:r w:rsidRPr="00BE6E9E">
        <w:rPr>
          <w:rFonts w:ascii="Calibri" w:hAnsi="Calibri"/>
          <w:sz w:val="24"/>
          <w:szCs w:val="24"/>
        </w:rPr>
        <w:t>culturally-specific</w:t>
      </w:r>
      <w:proofErr w:type="gramEnd"/>
      <w:r w:rsidRPr="00BE6E9E">
        <w:rPr>
          <w:rFonts w:ascii="Calibri" w:hAnsi="Calibri"/>
          <w:sz w:val="24"/>
          <w:szCs w:val="24"/>
        </w:rPr>
        <w:t xml:space="preserve"> slang, metaphors, etc.?</w:t>
      </w:r>
    </w:p>
    <w:p w14:paraId="10A50446" w14:textId="77777777" w:rsidR="001526E1" w:rsidRPr="00BE6E9E" w:rsidRDefault="001526E1" w:rsidP="001526E1">
      <w:pPr>
        <w:pStyle w:val="Normal1"/>
        <w:numPr>
          <w:ilvl w:val="1"/>
          <w:numId w:val="2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Does the campaign include other elements (e.g., songs, dates, etc.) with historical contexts that might negatively impact people from certain cultures?</w:t>
      </w:r>
    </w:p>
    <w:p w14:paraId="25A1BA56" w14:textId="77777777" w:rsidR="001526E1" w:rsidRPr="00BE6E9E" w:rsidRDefault="001526E1" w:rsidP="001526E1">
      <w:pPr>
        <w:pStyle w:val="Normal1"/>
        <w:spacing w:line="240" w:lineRule="auto"/>
        <w:ind w:left="1440"/>
        <w:contextualSpacing/>
        <w:rPr>
          <w:rFonts w:ascii="Calibri" w:hAnsi="Calibri"/>
          <w:sz w:val="24"/>
          <w:szCs w:val="24"/>
        </w:rPr>
      </w:pPr>
    </w:p>
    <w:p w14:paraId="487644F7" w14:textId="77777777" w:rsidR="001526E1" w:rsidRPr="00BE6E9E" w:rsidRDefault="001526E1" w:rsidP="001526E1">
      <w:pPr>
        <w:pStyle w:val="Normal1"/>
        <w:numPr>
          <w:ilvl w:val="0"/>
          <w:numId w:val="2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 xml:space="preserve">Consider the following when making decisions about who and how people are represented in media and marketing materials and strive for continuous improvement in this area. </w:t>
      </w:r>
    </w:p>
    <w:p w14:paraId="7C409BC2" w14:textId="57D62CB9" w:rsidR="001526E1" w:rsidRPr="00BE6E9E" w:rsidRDefault="001526E1" w:rsidP="001526E1">
      <w:pPr>
        <w:pStyle w:val="Normal1"/>
        <w:numPr>
          <w:ilvl w:val="1"/>
          <w:numId w:val="2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Notice what is depicted and happening by group membership visually and audibly</w:t>
      </w:r>
      <w:r w:rsidR="003407E2">
        <w:rPr>
          <w:rFonts w:ascii="Calibri" w:hAnsi="Calibri"/>
          <w:sz w:val="24"/>
          <w:szCs w:val="24"/>
        </w:rPr>
        <w:t>.</w:t>
      </w:r>
    </w:p>
    <w:p w14:paraId="55A44E1F" w14:textId="62D791C3" w:rsidR="001526E1" w:rsidRPr="00BE6E9E" w:rsidRDefault="001526E1" w:rsidP="001526E1">
      <w:pPr>
        <w:pStyle w:val="Normal1"/>
        <w:numPr>
          <w:ilvl w:val="1"/>
          <w:numId w:val="2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 xml:space="preserve">Who is/is not represented?  </w:t>
      </w:r>
      <w:r w:rsidR="003407E2">
        <w:rPr>
          <w:rFonts w:ascii="Calibri" w:hAnsi="Calibri"/>
          <w:sz w:val="24"/>
          <w:szCs w:val="24"/>
        </w:rPr>
        <w:t>P</w:t>
      </w:r>
      <w:r w:rsidRPr="00BE6E9E">
        <w:rPr>
          <w:rFonts w:ascii="Calibri" w:hAnsi="Calibri"/>
          <w:sz w:val="24"/>
          <w:szCs w:val="24"/>
        </w:rPr>
        <w:t xml:space="preserve">resent?  </w:t>
      </w:r>
      <w:r w:rsidR="003407E2">
        <w:rPr>
          <w:rFonts w:ascii="Calibri" w:hAnsi="Calibri"/>
          <w:sz w:val="24"/>
          <w:szCs w:val="24"/>
        </w:rPr>
        <w:t>D</w:t>
      </w:r>
      <w:r w:rsidRPr="00BE6E9E">
        <w:rPr>
          <w:rFonts w:ascii="Calibri" w:hAnsi="Calibri"/>
          <w:sz w:val="24"/>
          <w:szCs w:val="24"/>
        </w:rPr>
        <w:t>epicted?</w:t>
      </w:r>
    </w:p>
    <w:p w14:paraId="1B55E3CA" w14:textId="75EED150" w:rsidR="001526E1" w:rsidRPr="00BE6E9E" w:rsidRDefault="001526E1" w:rsidP="001526E1">
      <w:pPr>
        <w:pStyle w:val="Normal1"/>
        <w:numPr>
          <w:ilvl w:val="1"/>
          <w:numId w:val="2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 xml:space="preserve">How often are people represented?  </w:t>
      </w:r>
      <w:r w:rsidR="003407E2">
        <w:rPr>
          <w:rFonts w:ascii="Calibri" w:hAnsi="Calibri"/>
          <w:sz w:val="24"/>
          <w:szCs w:val="24"/>
        </w:rPr>
        <w:t>P</w:t>
      </w:r>
      <w:r w:rsidRPr="00BE6E9E">
        <w:rPr>
          <w:rFonts w:ascii="Calibri" w:hAnsi="Calibri"/>
          <w:sz w:val="24"/>
          <w:szCs w:val="24"/>
        </w:rPr>
        <w:t xml:space="preserve">resent?  </w:t>
      </w:r>
      <w:r w:rsidR="003407E2">
        <w:rPr>
          <w:rFonts w:ascii="Calibri" w:hAnsi="Calibri"/>
          <w:sz w:val="24"/>
          <w:szCs w:val="24"/>
        </w:rPr>
        <w:t>D</w:t>
      </w:r>
      <w:r w:rsidRPr="00BE6E9E">
        <w:rPr>
          <w:rFonts w:ascii="Calibri" w:hAnsi="Calibri"/>
          <w:sz w:val="24"/>
          <w:szCs w:val="24"/>
        </w:rPr>
        <w:t>epicted?</w:t>
      </w:r>
    </w:p>
    <w:p w14:paraId="49107EC5" w14:textId="77777777" w:rsidR="001526E1" w:rsidRPr="00BE6E9E" w:rsidRDefault="001526E1" w:rsidP="001526E1">
      <w:pPr>
        <w:pStyle w:val="Normal1"/>
        <w:numPr>
          <w:ilvl w:val="1"/>
          <w:numId w:val="2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In what roles are people of various group memberships?</w:t>
      </w:r>
    </w:p>
    <w:p w14:paraId="18DC22DC" w14:textId="77777777" w:rsidR="001526E1" w:rsidRPr="00BE6E9E" w:rsidRDefault="001526E1" w:rsidP="001526E1">
      <w:pPr>
        <w:pStyle w:val="Normal1"/>
        <w:numPr>
          <w:ilvl w:val="1"/>
          <w:numId w:val="2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What are people doing?  With whom are they doing it?</w:t>
      </w:r>
    </w:p>
    <w:p w14:paraId="50321CD9" w14:textId="77777777" w:rsidR="001526E1" w:rsidRPr="00BE6E9E" w:rsidRDefault="001526E1" w:rsidP="001526E1">
      <w:pPr>
        <w:pStyle w:val="Normal1"/>
        <w:numPr>
          <w:ilvl w:val="1"/>
          <w:numId w:val="2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What is the placement/sequencing order?</w:t>
      </w:r>
    </w:p>
    <w:p w14:paraId="2D89A340" w14:textId="77777777" w:rsidR="001526E1" w:rsidRPr="00BE6E9E" w:rsidRDefault="001526E1" w:rsidP="001526E1">
      <w:pPr>
        <w:pStyle w:val="Normal1"/>
        <w:numPr>
          <w:ilvl w:val="1"/>
          <w:numId w:val="2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What are the features/characteristics of those depicted?</w:t>
      </w:r>
    </w:p>
    <w:p w14:paraId="14488FBE" w14:textId="77777777" w:rsidR="001526E1" w:rsidRPr="00BE6E9E" w:rsidRDefault="001526E1" w:rsidP="001526E1">
      <w:pPr>
        <w:pStyle w:val="Normal1"/>
        <w:numPr>
          <w:ilvl w:val="1"/>
          <w:numId w:val="2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What language is being used (titles, adjectives, pronouns, etc.)?</w:t>
      </w:r>
    </w:p>
    <w:p w14:paraId="3EBF160F" w14:textId="77777777" w:rsidR="001526E1" w:rsidRPr="00BE6E9E" w:rsidRDefault="001526E1" w:rsidP="001526E1">
      <w:pPr>
        <w:pStyle w:val="Normal1"/>
        <w:numPr>
          <w:ilvl w:val="1"/>
          <w:numId w:val="2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What feelings and attitudes are depicted or described?</w:t>
      </w:r>
    </w:p>
    <w:p w14:paraId="43BE1378" w14:textId="77777777" w:rsidR="001526E1" w:rsidRPr="00BE6E9E" w:rsidRDefault="001526E1" w:rsidP="001526E1">
      <w:pPr>
        <w:pStyle w:val="Normal1"/>
        <w:numPr>
          <w:ilvl w:val="1"/>
          <w:numId w:val="2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 xml:space="preserve">Which groups are usually pictured/discussed in marketing materials? </w:t>
      </w:r>
    </w:p>
    <w:p w14:paraId="6DFDAA26" w14:textId="77777777" w:rsidR="001526E1" w:rsidRPr="00BE6E9E" w:rsidRDefault="001526E1" w:rsidP="001526E1">
      <w:pPr>
        <w:pStyle w:val="Normal1"/>
        <w:numPr>
          <w:ilvl w:val="1"/>
          <w:numId w:val="2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Which groups are often not included?</w:t>
      </w:r>
    </w:p>
    <w:p w14:paraId="37755F8D" w14:textId="77777777" w:rsidR="001526E1" w:rsidRPr="00BE6E9E" w:rsidRDefault="001526E1" w:rsidP="001526E1">
      <w:pPr>
        <w:pStyle w:val="Normal1"/>
        <w:spacing w:line="240" w:lineRule="auto"/>
        <w:ind w:left="1081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(Adapted from materials developed by Elsie Y. Cross Associates)</w:t>
      </w:r>
    </w:p>
    <w:p w14:paraId="2CDF85DB" w14:textId="77777777" w:rsidR="001526E1" w:rsidRPr="00BE6E9E" w:rsidRDefault="001526E1" w:rsidP="001526E1">
      <w:pPr>
        <w:pStyle w:val="Normal1"/>
        <w:spacing w:line="240" w:lineRule="auto"/>
        <w:ind w:left="720"/>
        <w:contextualSpacing/>
        <w:rPr>
          <w:rFonts w:ascii="Calibri" w:hAnsi="Calibri"/>
          <w:sz w:val="24"/>
          <w:szCs w:val="24"/>
        </w:rPr>
      </w:pPr>
      <w:bookmarkStart w:id="3" w:name="h.kxx8zwsditar" w:colFirst="0" w:colLast="0"/>
      <w:bookmarkEnd w:id="3"/>
    </w:p>
    <w:p w14:paraId="161EF00A" w14:textId="77777777" w:rsidR="001526E1" w:rsidRPr="00BE6E9E" w:rsidRDefault="001526E1" w:rsidP="001526E1">
      <w:pPr>
        <w:pStyle w:val="Heading2"/>
        <w:rPr>
          <w:rFonts w:ascii="Calibri" w:hAnsi="Calibri"/>
          <w:sz w:val="24"/>
          <w:szCs w:val="24"/>
          <w:u w:val="single"/>
        </w:rPr>
      </w:pPr>
      <w:bookmarkStart w:id="4" w:name="h.a409owhn5sxw" w:colFirst="0" w:colLast="0"/>
      <w:bookmarkStart w:id="5" w:name="h.u8xyc1r7sde7" w:colFirst="0" w:colLast="0"/>
      <w:bookmarkStart w:id="6" w:name="h.jof7zwz05168" w:colFirst="0" w:colLast="0"/>
      <w:bookmarkStart w:id="7" w:name="h.fidj60ednkok" w:colFirst="0" w:colLast="0"/>
      <w:bookmarkStart w:id="8" w:name="h.recln3qnj75g" w:colFirst="0" w:colLast="0"/>
      <w:bookmarkEnd w:id="4"/>
      <w:bookmarkEnd w:id="5"/>
      <w:bookmarkEnd w:id="6"/>
      <w:bookmarkEnd w:id="7"/>
      <w:bookmarkEnd w:id="8"/>
      <w:r w:rsidRPr="00BE6E9E">
        <w:rPr>
          <w:rFonts w:ascii="Calibri" w:hAnsi="Calibri"/>
          <w:sz w:val="24"/>
          <w:szCs w:val="24"/>
          <w:u w:val="single"/>
        </w:rPr>
        <w:t>CONTENT GUIDELINES</w:t>
      </w:r>
    </w:p>
    <w:p w14:paraId="3BEB5C11" w14:textId="0A78A88F" w:rsidR="001526E1" w:rsidRDefault="001526E1" w:rsidP="001526E1">
      <w:pPr>
        <w:pStyle w:val="Heading3"/>
        <w:rPr>
          <w:rFonts w:ascii="Calibri" w:hAnsi="Calibri"/>
          <w:szCs w:val="24"/>
        </w:rPr>
      </w:pPr>
      <w:bookmarkStart w:id="9" w:name="h.n6l3uw5awjnw" w:colFirst="0" w:colLast="0"/>
      <w:bookmarkEnd w:id="9"/>
      <w:r w:rsidRPr="00BE6E9E">
        <w:rPr>
          <w:rFonts w:ascii="Calibri" w:hAnsi="Calibri"/>
          <w:szCs w:val="24"/>
        </w:rPr>
        <w:t>General Guidelines</w:t>
      </w:r>
      <w:r w:rsidR="003407E2">
        <w:rPr>
          <w:rFonts w:ascii="Calibri" w:hAnsi="Calibri"/>
          <w:szCs w:val="24"/>
        </w:rPr>
        <w:t xml:space="preserve"> </w:t>
      </w:r>
    </w:p>
    <w:p w14:paraId="2BE52F81" w14:textId="77777777" w:rsidR="003407E2" w:rsidRPr="00BE6E9E" w:rsidRDefault="003407E2" w:rsidP="003407E2">
      <w:pPr>
        <w:pStyle w:val="Normal1"/>
        <w:spacing w:line="240" w:lineRule="auto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(Adapted from materials developed by Elsie Y. Cross Associates)</w:t>
      </w:r>
    </w:p>
    <w:p w14:paraId="51E7278D" w14:textId="77777777" w:rsidR="003407E2" w:rsidRPr="003407E2" w:rsidRDefault="003407E2" w:rsidP="003407E2"/>
    <w:p w14:paraId="4F37C700" w14:textId="77777777" w:rsidR="001526E1" w:rsidRPr="00BE6E9E" w:rsidRDefault="001526E1" w:rsidP="001526E1">
      <w:pPr>
        <w:pStyle w:val="Normal1"/>
        <w:numPr>
          <w:ilvl w:val="0"/>
          <w:numId w:val="3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Avoid creating invisibility, stereotyping, and/or trivializing group identities.</w:t>
      </w:r>
    </w:p>
    <w:p w14:paraId="29DA2823" w14:textId="77777777" w:rsidR="001526E1" w:rsidRPr="00BE6E9E" w:rsidRDefault="001526E1" w:rsidP="001526E1">
      <w:pPr>
        <w:pStyle w:val="Normal1"/>
        <w:numPr>
          <w:ilvl w:val="0"/>
          <w:numId w:val="3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Shift the traditional ways of depicting people based on privileged and marginalized group identity.</w:t>
      </w:r>
    </w:p>
    <w:p w14:paraId="31429817" w14:textId="77777777" w:rsidR="001526E1" w:rsidRPr="00BE6E9E" w:rsidRDefault="001526E1" w:rsidP="001526E1">
      <w:pPr>
        <w:pStyle w:val="Normal1"/>
        <w:numPr>
          <w:ilvl w:val="0"/>
          <w:numId w:val="3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Intentionally include images, text, etc., that subtly challenge stereotypes.</w:t>
      </w:r>
    </w:p>
    <w:p w14:paraId="62D167DF" w14:textId="77777777" w:rsidR="001526E1" w:rsidRPr="00BE6E9E" w:rsidRDefault="001526E1" w:rsidP="001526E1">
      <w:pPr>
        <w:pStyle w:val="Normal1"/>
        <w:numPr>
          <w:ilvl w:val="0"/>
          <w:numId w:val="3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Depict realistic images and situations.</w:t>
      </w:r>
    </w:p>
    <w:p w14:paraId="168AB4B9" w14:textId="7F575228" w:rsidR="001526E1" w:rsidRPr="00BE6E9E" w:rsidRDefault="001526E1" w:rsidP="001526E1">
      <w:pPr>
        <w:pStyle w:val="Normal1"/>
        <w:numPr>
          <w:ilvl w:val="0"/>
          <w:numId w:val="3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lastRenderedPageBreak/>
        <w:t xml:space="preserve">Depict an inclusive environment: </w:t>
      </w:r>
      <w:r w:rsidR="003407E2">
        <w:rPr>
          <w:rFonts w:ascii="Calibri" w:hAnsi="Calibri"/>
          <w:sz w:val="24"/>
          <w:szCs w:val="24"/>
        </w:rPr>
        <w:t>S</w:t>
      </w:r>
      <w:r w:rsidRPr="00BE6E9E">
        <w:rPr>
          <w:rFonts w:ascii="Calibri" w:hAnsi="Calibri"/>
          <w:sz w:val="24"/>
          <w:szCs w:val="24"/>
        </w:rPr>
        <w:t>how a balanced and reasonable mix of group identities.</w:t>
      </w:r>
    </w:p>
    <w:p w14:paraId="6243E776" w14:textId="77777777" w:rsidR="001526E1" w:rsidRPr="00BE6E9E" w:rsidRDefault="001526E1" w:rsidP="001526E1">
      <w:pPr>
        <w:pStyle w:val="Normal1"/>
        <w:numPr>
          <w:ilvl w:val="0"/>
          <w:numId w:val="3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Balance images and names by race, gender, gender identity, nationality, etc., in graphics, activities, text, etc.</w:t>
      </w:r>
    </w:p>
    <w:p w14:paraId="621373EE" w14:textId="77777777" w:rsidR="001526E1" w:rsidRPr="00BE6E9E" w:rsidRDefault="001526E1" w:rsidP="001526E1">
      <w:pPr>
        <w:pStyle w:val="Normal1"/>
        <w:numPr>
          <w:ilvl w:val="0"/>
          <w:numId w:val="3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Avoid stereotypic images, phrases, names, situations, etc.</w:t>
      </w:r>
    </w:p>
    <w:p w14:paraId="61502353" w14:textId="77777777" w:rsidR="003407E2" w:rsidRDefault="003407E2" w:rsidP="001526E1">
      <w:pPr>
        <w:pStyle w:val="Normal1"/>
        <w:spacing w:line="240" w:lineRule="auto"/>
        <w:ind w:left="361"/>
        <w:contextualSpacing/>
        <w:rPr>
          <w:rFonts w:ascii="Calibri" w:hAnsi="Calibri"/>
          <w:sz w:val="24"/>
          <w:szCs w:val="24"/>
        </w:rPr>
      </w:pPr>
    </w:p>
    <w:p w14:paraId="5707D6BE" w14:textId="77777777" w:rsidR="001526E1" w:rsidRPr="00BE6E9E" w:rsidRDefault="001526E1" w:rsidP="001526E1">
      <w:pPr>
        <w:pStyle w:val="Heading3"/>
        <w:rPr>
          <w:rFonts w:ascii="Calibri" w:hAnsi="Calibri"/>
          <w:szCs w:val="24"/>
        </w:rPr>
      </w:pPr>
      <w:bookmarkStart w:id="10" w:name="h.i0fn0rcv1eja" w:colFirst="0" w:colLast="0"/>
      <w:bookmarkStart w:id="11" w:name="h.k86szx42d1fe" w:colFirst="0" w:colLast="0"/>
      <w:bookmarkEnd w:id="10"/>
      <w:bookmarkEnd w:id="11"/>
      <w:r w:rsidRPr="00BE6E9E">
        <w:rPr>
          <w:rFonts w:ascii="Calibri" w:hAnsi="Calibri"/>
          <w:szCs w:val="24"/>
        </w:rPr>
        <w:t>Images</w:t>
      </w:r>
    </w:p>
    <w:p w14:paraId="62C61E93" w14:textId="77777777" w:rsidR="001526E1" w:rsidRPr="00BE6E9E" w:rsidRDefault="001526E1" w:rsidP="001526E1">
      <w:pPr>
        <w:pStyle w:val="Normal1"/>
        <w:numPr>
          <w:ilvl w:val="0"/>
          <w:numId w:val="1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Use images that combat stereotypes.</w:t>
      </w:r>
    </w:p>
    <w:p w14:paraId="658FC84A" w14:textId="77777777" w:rsidR="001526E1" w:rsidRPr="00BE6E9E" w:rsidRDefault="001526E1" w:rsidP="001526E1">
      <w:pPr>
        <w:pStyle w:val="Normal1"/>
        <w:numPr>
          <w:ilvl w:val="0"/>
          <w:numId w:val="1"/>
        </w:numPr>
        <w:spacing w:line="240" w:lineRule="auto"/>
        <w:ind w:hanging="359"/>
        <w:contextualSpacing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When documenting events, proactively and intentionally plan to capture images, videos, etc. that reflect all participants and their diversity.</w:t>
      </w:r>
    </w:p>
    <w:p w14:paraId="5803A562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sz w:val="24"/>
          <w:szCs w:val="24"/>
        </w:rPr>
      </w:pPr>
    </w:p>
    <w:p w14:paraId="1EEC8D06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sz w:val="24"/>
          <w:szCs w:val="24"/>
        </w:rPr>
      </w:pPr>
      <w:bookmarkStart w:id="12" w:name="h.ubpiji6381wn" w:colFirst="0" w:colLast="0"/>
      <w:bookmarkEnd w:id="12"/>
    </w:p>
    <w:p w14:paraId="73EAF2A6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sz w:val="24"/>
          <w:szCs w:val="24"/>
        </w:rPr>
      </w:pPr>
    </w:p>
    <w:p w14:paraId="176BB17C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sz w:val="24"/>
          <w:szCs w:val="24"/>
        </w:rPr>
      </w:pPr>
    </w:p>
    <w:p w14:paraId="19849A2C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sz w:val="24"/>
          <w:szCs w:val="24"/>
        </w:rPr>
      </w:pPr>
    </w:p>
    <w:p w14:paraId="0F1B3F56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sz w:val="24"/>
          <w:szCs w:val="24"/>
        </w:rPr>
      </w:pPr>
    </w:p>
    <w:p w14:paraId="2359864F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sz w:val="24"/>
          <w:szCs w:val="24"/>
        </w:rPr>
      </w:pPr>
    </w:p>
    <w:p w14:paraId="3C8243CA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sz w:val="24"/>
          <w:szCs w:val="24"/>
        </w:rPr>
      </w:pPr>
    </w:p>
    <w:p w14:paraId="6C6F73F9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sz w:val="24"/>
          <w:szCs w:val="24"/>
        </w:rPr>
      </w:pPr>
    </w:p>
    <w:p w14:paraId="0AC0FE43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sz w:val="24"/>
          <w:szCs w:val="24"/>
        </w:rPr>
      </w:pPr>
    </w:p>
    <w:p w14:paraId="28E70BE9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sz w:val="24"/>
          <w:szCs w:val="24"/>
        </w:rPr>
      </w:pPr>
    </w:p>
    <w:p w14:paraId="42C0ACA1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sz w:val="24"/>
          <w:szCs w:val="24"/>
        </w:rPr>
      </w:pPr>
    </w:p>
    <w:p w14:paraId="74AB8529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sz w:val="24"/>
          <w:szCs w:val="24"/>
        </w:rPr>
      </w:pPr>
    </w:p>
    <w:p w14:paraId="73206C94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sz w:val="24"/>
          <w:szCs w:val="24"/>
        </w:rPr>
      </w:pPr>
    </w:p>
    <w:p w14:paraId="3DF25F2E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sz w:val="24"/>
          <w:szCs w:val="24"/>
        </w:rPr>
      </w:pPr>
    </w:p>
    <w:p w14:paraId="163A3377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sz w:val="24"/>
          <w:szCs w:val="24"/>
        </w:rPr>
      </w:pPr>
    </w:p>
    <w:p w14:paraId="51D52835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sz w:val="24"/>
          <w:szCs w:val="24"/>
        </w:rPr>
      </w:pPr>
    </w:p>
    <w:p w14:paraId="7FB2C53B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sz w:val="24"/>
          <w:szCs w:val="24"/>
        </w:rPr>
      </w:pPr>
    </w:p>
    <w:p w14:paraId="08456472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b/>
          <w:sz w:val="24"/>
          <w:szCs w:val="24"/>
        </w:rPr>
      </w:pPr>
      <w:r w:rsidRPr="00BE6E9E">
        <w:rPr>
          <w:rFonts w:ascii="Calibri" w:hAnsi="Calibri"/>
          <w:b/>
          <w:sz w:val="24"/>
          <w:szCs w:val="24"/>
        </w:rPr>
        <w:t>Adapted from materials developed by Rachel Luna and Kathy Obear for ACPA</w:t>
      </w:r>
      <w:r>
        <w:rPr>
          <w:rFonts w:ascii="Calibri" w:hAnsi="Calibri"/>
          <w:b/>
          <w:sz w:val="24"/>
          <w:szCs w:val="24"/>
        </w:rPr>
        <w:t>,</w:t>
      </w:r>
      <w:r w:rsidRPr="00BE6E9E">
        <w:rPr>
          <w:rFonts w:ascii="Calibri" w:hAnsi="Calibri"/>
          <w:b/>
          <w:sz w:val="24"/>
          <w:szCs w:val="24"/>
        </w:rPr>
        <w:t xml:space="preserve"> 2014</w:t>
      </w:r>
    </w:p>
    <w:p w14:paraId="692B0E34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sz w:val="24"/>
          <w:szCs w:val="24"/>
        </w:rPr>
      </w:pPr>
    </w:p>
    <w:p w14:paraId="33CCC1D9" w14:textId="77777777" w:rsidR="001526E1" w:rsidRPr="00BE6E9E" w:rsidRDefault="001526E1" w:rsidP="001526E1">
      <w:pPr>
        <w:pStyle w:val="Heading2"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References</w:t>
      </w:r>
    </w:p>
    <w:p w14:paraId="51357D52" w14:textId="77777777" w:rsidR="001526E1" w:rsidRPr="00BE6E9E" w:rsidRDefault="001526E1" w:rsidP="001526E1">
      <w:pPr>
        <w:pStyle w:val="Normal1"/>
        <w:spacing w:line="240" w:lineRule="auto"/>
        <w:ind w:left="720" w:hanging="719"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Elsie Y. Cross Associates. (n.d.) Marketing tips.</w:t>
      </w:r>
    </w:p>
    <w:p w14:paraId="0C158451" w14:textId="77777777" w:rsidR="001526E1" w:rsidRPr="00BE6E9E" w:rsidRDefault="001526E1" w:rsidP="001526E1">
      <w:pPr>
        <w:pStyle w:val="Normal1"/>
        <w:spacing w:line="240" w:lineRule="auto"/>
        <w:ind w:left="720" w:hanging="719"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GLAAD Media Reference Guide, 8</w:t>
      </w:r>
      <w:r w:rsidRPr="00BE6E9E">
        <w:rPr>
          <w:rFonts w:ascii="Calibri" w:hAnsi="Calibri"/>
          <w:sz w:val="24"/>
          <w:szCs w:val="24"/>
          <w:vertAlign w:val="superscript"/>
        </w:rPr>
        <w:t>th</w:t>
      </w:r>
      <w:r w:rsidRPr="00BE6E9E">
        <w:rPr>
          <w:rFonts w:ascii="Calibri" w:hAnsi="Calibri"/>
          <w:sz w:val="24"/>
          <w:szCs w:val="24"/>
        </w:rPr>
        <w:t xml:space="preserve"> Edition &lt;link to: http://www.glaad.org/reference&gt;</w:t>
      </w:r>
    </w:p>
    <w:p w14:paraId="3081BC84" w14:textId="77777777" w:rsidR="001526E1" w:rsidRPr="00BE6E9E" w:rsidRDefault="001526E1" w:rsidP="001526E1">
      <w:pPr>
        <w:pStyle w:val="Normal1"/>
        <w:spacing w:line="240" w:lineRule="auto"/>
        <w:ind w:left="720" w:hanging="719"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ILGA (International Lesbian, Gay, Trans and Intersex Association)</w:t>
      </w:r>
    </w:p>
    <w:p w14:paraId="7C29EA6B" w14:textId="77777777" w:rsidR="001526E1" w:rsidRPr="00BE6E9E" w:rsidRDefault="001526E1" w:rsidP="001526E1">
      <w:pPr>
        <w:pStyle w:val="Normal1"/>
        <w:spacing w:line="240" w:lineRule="auto"/>
        <w:ind w:left="720" w:hanging="719"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Tasmanian Department of Education (2012, October). Guidelines for Inclusive Language. Retrieved from https://www.education.tas.gov.au/documentcentre/documents/guidelines-for-inclusive-language.pdf</w:t>
      </w:r>
    </w:p>
    <w:p w14:paraId="6F12FC3C" w14:textId="77777777" w:rsidR="001526E1" w:rsidRPr="00BE6E9E" w:rsidRDefault="001526E1" w:rsidP="001526E1">
      <w:pPr>
        <w:pStyle w:val="Normal1"/>
        <w:spacing w:line="240" w:lineRule="auto"/>
        <w:ind w:left="720" w:hanging="719"/>
        <w:rPr>
          <w:rFonts w:ascii="Calibri" w:hAnsi="Calibri"/>
          <w:sz w:val="24"/>
          <w:szCs w:val="24"/>
        </w:rPr>
      </w:pPr>
      <w:r w:rsidRPr="00BE6E9E">
        <w:rPr>
          <w:rFonts w:ascii="Calibri" w:hAnsi="Calibri"/>
          <w:sz w:val="24"/>
          <w:szCs w:val="24"/>
        </w:rPr>
        <w:t>United Universalist Association. (2014). Inclusive Language Guidance. Retrieved from http://www.uua.org/lgbtq/welcoming/ways/200008.shtml</w:t>
      </w:r>
    </w:p>
    <w:p w14:paraId="46638341" w14:textId="77777777" w:rsidR="001526E1" w:rsidRPr="00BE6E9E" w:rsidRDefault="001526E1" w:rsidP="001526E1">
      <w:pPr>
        <w:pStyle w:val="Normal1"/>
        <w:spacing w:line="240" w:lineRule="auto"/>
        <w:rPr>
          <w:rFonts w:ascii="Calibri" w:hAnsi="Calibri"/>
          <w:sz w:val="24"/>
          <w:szCs w:val="24"/>
        </w:rPr>
      </w:pPr>
    </w:p>
    <w:p w14:paraId="72AF3F62" w14:textId="77777777" w:rsidR="0069572F" w:rsidRDefault="0069572F" w:rsidP="001526E1">
      <w:bookmarkStart w:id="13" w:name="h.ukniakqr2u20" w:colFirst="0" w:colLast="0"/>
      <w:bookmarkEnd w:id="13"/>
    </w:p>
    <w:sectPr w:rsidR="0069572F" w:rsidSect="007C2B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43D81"/>
    <w:multiLevelType w:val="multilevel"/>
    <w:tmpl w:val="6568BD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BE2519B"/>
    <w:multiLevelType w:val="multilevel"/>
    <w:tmpl w:val="FD9C00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6749380C"/>
    <w:multiLevelType w:val="multilevel"/>
    <w:tmpl w:val="D66217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6E1"/>
    <w:rsid w:val="001526E1"/>
    <w:rsid w:val="003407E2"/>
    <w:rsid w:val="0034431C"/>
    <w:rsid w:val="0069572F"/>
    <w:rsid w:val="007C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61253D"/>
  <w14:defaultImageDpi w14:val="300"/>
  <w15:docId w15:val="{B9AED0EC-A09C-F347-AAC1-766A298E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6E1"/>
    <w:rPr>
      <w:rFonts w:ascii="Palatino" w:eastAsia="Times New Roman" w:hAnsi="Palatino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15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26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526E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526E1"/>
    <w:rPr>
      <w:rFonts w:ascii="Arial" w:eastAsia="Times New Roman" w:hAnsi="Arial" w:cs="Arial"/>
      <w:b/>
      <w:bCs/>
      <w:sz w:val="26"/>
      <w:szCs w:val="26"/>
    </w:rPr>
  </w:style>
  <w:style w:type="paragraph" w:customStyle="1" w:styleId="Body1">
    <w:name w:val="Body 1"/>
    <w:rsid w:val="001526E1"/>
    <w:pPr>
      <w:spacing w:after="200" w:line="276" w:lineRule="auto"/>
      <w:outlineLvl w:val="0"/>
    </w:pPr>
    <w:rPr>
      <w:rFonts w:ascii="Helvetica" w:eastAsia="Arial Unicode MS" w:hAnsi="Helvetica" w:cs="Times New Roman"/>
      <w:color w:val="000000"/>
      <w:sz w:val="22"/>
      <w:szCs w:val="20"/>
      <w:u w:color="000000"/>
    </w:rPr>
  </w:style>
  <w:style w:type="paragraph" w:customStyle="1" w:styleId="Normal1">
    <w:name w:val="Normal1"/>
    <w:rsid w:val="001526E1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2</cp:revision>
  <cp:lastPrinted>2023-08-02T20:31:00Z</cp:lastPrinted>
  <dcterms:created xsi:type="dcterms:W3CDTF">2016-05-08T14:39:00Z</dcterms:created>
  <dcterms:modified xsi:type="dcterms:W3CDTF">2023-08-09T21:11:00Z</dcterms:modified>
</cp:coreProperties>
</file>