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C7646" w14:textId="5DFB6EB0" w:rsidR="00544F81" w:rsidRPr="005C0B16" w:rsidRDefault="0038784B" w:rsidP="0075077D">
      <w:pPr>
        <w:jc w:val="center"/>
        <w:rPr>
          <w:b/>
          <w:bCs/>
          <w:sz w:val="36"/>
          <w:szCs w:val="36"/>
        </w:rPr>
      </w:pPr>
      <w:r w:rsidRPr="005C0B16">
        <w:rPr>
          <w:b/>
          <w:bCs/>
          <w:sz w:val="36"/>
          <w:szCs w:val="36"/>
        </w:rPr>
        <w:t>Key Concepts</w:t>
      </w:r>
    </w:p>
    <w:p w14:paraId="11D2492E" w14:textId="77777777" w:rsidR="00C63BF1" w:rsidRPr="00C63BF1" w:rsidRDefault="00C63BF1" w:rsidP="0075077D">
      <w:pPr>
        <w:jc w:val="center"/>
        <w:rPr>
          <w:b/>
          <w:bCs/>
          <w:sz w:val="11"/>
          <w:szCs w:val="11"/>
        </w:rPr>
      </w:pPr>
    </w:p>
    <w:p w14:paraId="6FE0D5D4" w14:textId="5BB5EE40" w:rsidR="0075077D" w:rsidRPr="005C0B16" w:rsidRDefault="0075077D" w:rsidP="0075077D">
      <w:pPr>
        <w:ind w:hanging="90"/>
        <w:jc w:val="center"/>
        <w:rPr>
          <w:rFonts w:ascii="Calibri" w:hAnsi="Calibri" w:cs="Calibri"/>
          <w:b/>
          <w:color w:val="000000"/>
        </w:rPr>
      </w:pPr>
      <w:r w:rsidRPr="005C0B16">
        <w:rPr>
          <w:rFonts w:ascii="Calibri" w:hAnsi="Calibri" w:cs="Calibri"/>
          <w:b/>
          <w:color w:val="000000"/>
        </w:rPr>
        <w:t>Adapted from materials developed by Elsie Y. Cross Associates</w:t>
      </w:r>
    </w:p>
    <w:p w14:paraId="6BC3A805" w14:textId="4B4E2B1F" w:rsidR="0038784B" w:rsidRDefault="0038784B"/>
    <w:p w14:paraId="10D9340F" w14:textId="77777777" w:rsidR="00C63BF1" w:rsidRPr="005C0B16" w:rsidRDefault="00C63BF1">
      <w:pPr>
        <w:rPr>
          <w:sz w:val="8"/>
          <w:szCs w:val="8"/>
        </w:rPr>
      </w:pPr>
    </w:p>
    <w:p w14:paraId="4E01662C" w14:textId="28875816" w:rsidR="0038784B" w:rsidRPr="00F37F00" w:rsidRDefault="00F37F00" w:rsidP="0038784B">
      <w:pPr>
        <w:tabs>
          <w:tab w:val="left" w:pos="360"/>
          <w:tab w:val="left" w:pos="720"/>
          <w:tab w:val="left" w:pos="1080"/>
          <w:tab w:val="left" w:pos="1440"/>
          <w:tab w:val="left" w:pos="1800"/>
          <w:tab w:val="left" w:pos="2160"/>
        </w:tabs>
        <w:rPr>
          <w:rFonts w:ascii="Calibri" w:hAnsi="Calibri" w:cs="Calibri"/>
          <w:b/>
          <w:color w:val="000000"/>
        </w:rPr>
      </w:pPr>
      <w:r w:rsidRPr="00F37F00">
        <w:rPr>
          <w:rFonts w:ascii="Calibri" w:hAnsi="Calibri" w:cs="Calibri"/>
          <w:b/>
          <w:color w:val="000000"/>
        </w:rPr>
        <w:t xml:space="preserve">A. </w:t>
      </w:r>
      <w:r w:rsidR="0038784B" w:rsidRPr="00F37F00">
        <w:rPr>
          <w:rFonts w:ascii="Calibri" w:hAnsi="Calibri" w:cs="Calibri"/>
          <w:b/>
          <w:color w:val="000000"/>
        </w:rPr>
        <w:t>Recognize Intent AND Impact</w:t>
      </w:r>
    </w:p>
    <w:p w14:paraId="26B97C14" w14:textId="77777777" w:rsidR="0038784B" w:rsidRPr="00F37F00" w:rsidRDefault="0038784B" w:rsidP="0038784B">
      <w:pPr>
        <w:tabs>
          <w:tab w:val="left" w:pos="360"/>
          <w:tab w:val="left" w:pos="720"/>
          <w:tab w:val="left" w:pos="1080"/>
          <w:tab w:val="left" w:pos="1440"/>
          <w:tab w:val="left" w:pos="1800"/>
          <w:tab w:val="left" w:pos="2160"/>
        </w:tabs>
        <w:rPr>
          <w:rFonts w:ascii="Calibri" w:hAnsi="Calibri" w:cs="Calibri"/>
          <w:color w:val="000000"/>
        </w:rPr>
      </w:pPr>
    </w:p>
    <w:p w14:paraId="34D9D9CB" w14:textId="77777777" w:rsidR="0038784B" w:rsidRPr="00F37F00" w:rsidRDefault="0038784B" w:rsidP="0038784B">
      <w:pPr>
        <w:tabs>
          <w:tab w:val="left" w:pos="360"/>
          <w:tab w:val="left" w:pos="720"/>
          <w:tab w:val="left" w:pos="1080"/>
          <w:tab w:val="left" w:pos="1440"/>
          <w:tab w:val="left" w:pos="1800"/>
          <w:tab w:val="left" w:pos="2160"/>
        </w:tabs>
        <w:rPr>
          <w:rFonts w:ascii="Calibri" w:hAnsi="Calibri" w:cs="Calibri"/>
          <w:b/>
          <w:color w:val="000000"/>
        </w:rPr>
      </w:pPr>
      <w:r w:rsidRPr="00F37F00">
        <w:rPr>
          <w:rFonts w:ascii="Calibri" w:hAnsi="Calibri" w:cs="Calibri"/>
          <w:color w:val="000000"/>
        </w:rPr>
        <w:t>When a member of a privileged group says/does something hurtful or inappropriate, their tendency is to want to EXPLAIN their INTENT (I didn’t mean it! It was just a joke! I didn’t do it on purpose...). However, the pain and hurt, the IMPACT, is still very real to the marginalized group members.</w:t>
      </w:r>
    </w:p>
    <w:p w14:paraId="24850203" w14:textId="77777777" w:rsidR="0038784B" w:rsidRPr="00F37F00" w:rsidRDefault="0038784B" w:rsidP="0038784B">
      <w:pPr>
        <w:tabs>
          <w:tab w:val="left" w:pos="360"/>
          <w:tab w:val="left" w:pos="720"/>
          <w:tab w:val="left" w:pos="1080"/>
          <w:tab w:val="left" w:pos="1440"/>
          <w:tab w:val="left" w:pos="1800"/>
          <w:tab w:val="left" w:pos="2160"/>
        </w:tabs>
        <w:rPr>
          <w:rFonts w:ascii="Calibri" w:hAnsi="Calibri" w:cs="Calibri"/>
          <w:color w:val="000000"/>
        </w:rPr>
      </w:pPr>
    </w:p>
    <w:p w14:paraId="1DAAE896" w14:textId="6F22A65E" w:rsidR="0038784B" w:rsidRPr="00F37F00" w:rsidRDefault="0038784B" w:rsidP="0038784B">
      <w:pPr>
        <w:tabs>
          <w:tab w:val="left" w:pos="360"/>
          <w:tab w:val="left" w:pos="720"/>
          <w:tab w:val="left" w:pos="1080"/>
          <w:tab w:val="left" w:pos="1440"/>
          <w:tab w:val="left" w:pos="1800"/>
          <w:tab w:val="left" w:pos="2160"/>
        </w:tabs>
        <w:rPr>
          <w:rFonts w:ascii="Calibri" w:hAnsi="Calibri" w:cs="Calibri"/>
          <w:color w:val="000000"/>
        </w:rPr>
      </w:pPr>
      <w:r w:rsidRPr="00F37F00">
        <w:rPr>
          <w:rFonts w:ascii="Calibri" w:hAnsi="Calibri" w:cs="Calibri"/>
          <w:color w:val="000000"/>
        </w:rPr>
        <w:t>A</w:t>
      </w:r>
      <w:r w:rsidR="00F37F00">
        <w:rPr>
          <w:rFonts w:ascii="Calibri" w:hAnsi="Calibri" w:cs="Calibri"/>
          <w:color w:val="000000"/>
        </w:rPr>
        <w:t xml:space="preserve">n effective </w:t>
      </w:r>
      <w:r w:rsidR="005C0B16">
        <w:rPr>
          <w:rFonts w:ascii="Calibri" w:hAnsi="Calibri" w:cs="Calibri"/>
          <w:color w:val="000000"/>
        </w:rPr>
        <w:t>ally</w:t>
      </w:r>
      <w:r w:rsidRPr="00F37F00">
        <w:rPr>
          <w:rFonts w:ascii="Calibri" w:hAnsi="Calibri" w:cs="Calibri"/>
          <w:color w:val="000000"/>
        </w:rPr>
        <w:t xml:space="preserve"> first acknowledges their impact, apologizes, and asks to hear more about how they have negatively impacted the marginalized group member</w:t>
      </w:r>
      <w:r w:rsidR="00F37F00">
        <w:rPr>
          <w:rFonts w:ascii="Calibri" w:hAnsi="Calibri" w:cs="Calibri"/>
          <w:color w:val="000000"/>
        </w:rPr>
        <w:t>(s), if others are willing to share</w:t>
      </w:r>
      <w:r w:rsidRPr="00F37F00">
        <w:rPr>
          <w:rFonts w:ascii="Calibri" w:hAnsi="Calibri" w:cs="Calibri"/>
          <w:color w:val="000000"/>
        </w:rPr>
        <w:t xml:space="preserve">. And then </w:t>
      </w:r>
      <w:r w:rsidR="00F37F00">
        <w:rPr>
          <w:rFonts w:ascii="Calibri" w:hAnsi="Calibri" w:cs="Calibri"/>
          <w:color w:val="000000"/>
        </w:rPr>
        <w:t xml:space="preserve">states their intention to make amends, change their behavior, keep learning and developing greater capacity, and </w:t>
      </w:r>
      <w:r w:rsidRPr="00F37F00">
        <w:rPr>
          <w:rFonts w:ascii="Calibri" w:hAnsi="Calibri" w:cs="Calibri"/>
          <w:color w:val="000000"/>
        </w:rPr>
        <w:t>avoid similar transgressions in the future, etc.</w:t>
      </w:r>
    </w:p>
    <w:p w14:paraId="6C64096F" w14:textId="3508004B" w:rsidR="00F37F00" w:rsidRDefault="00F37F00" w:rsidP="0038784B">
      <w:pPr>
        <w:tabs>
          <w:tab w:val="left" w:pos="360"/>
          <w:tab w:val="left" w:pos="720"/>
          <w:tab w:val="left" w:pos="1080"/>
          <w:tab w:val="left" w:pos="1440"/>
          <w:tab w:val="left" w:pos="1800"/>
          <w:tab w:val="left" w:pos="2160"/>
        </w:tabs>
        <w:rPr>
          <w:rFonts w:ascii="Calibri" w:hAnsi="Calibri" w:cs="Calibri"/>
          <w:color w:val="000000"/>
        </w:rPr>
      </w:pPr>
    </w:p>
    <w:p w14:paraId="0F0009D3" w14:textId="77777777" w:rsidR="00F37F00" w:rsidRPr="00F37F00" w:rsidRDefault="00F37F00" w:rsidP="0038784B">
      <w:pPr>
        <w:tabs>
          <w:tab w:val="left" w:pos="360"/>
          <w:tab w:val="left" w:pos="720"/>
          <w:tab w:val="left" w:pos="1080"/>
          <w:tab w:val="left" w:pos="1440"/>
          <w:tab w:val="left" w:pos="1800"/>
          <w:tab w:val="left" w:pos="2160"/>
        </w:tabs>
        <w:rPr>
          <w:rFonts w:ascii="Calibri" w:hAnsi="Calibri" w:cs="Calibri"/>
          <w:color w:val="000000"/>
        </w:rPr>
      </w:pPr>
    </w:p>
    <w:p w14:paraId="0CF1F4FA" w14:textId="16DC5095"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r>
        <w:rPr>
          <w:rFonts w:ascii="Calibri" w:hAnsi="Calibri" w:cs="Calibri"/>
          <w:b/>
          <w:color w:val="000000"/>
        </w:rPr>
        <w:t xml:space="preserve">B. </w:t>
      </w:r>
      <w:r w:rsidRPr="00F37F00">
        <w:rPr>
          <w:rFonts w:ascii="Calibri" w:hAnsi="Calibri" w:cs="Calibri"/>
          <w:b/>
          <w:color w:val="000000"/>
        </w:rPr>
        <w:t>Be Aware of Cumulative Impact</w:t>
      </w:r>
    </w:p>
    <w:p w14:paraId="394FC00F" w14:textId="77777777" w:rsidR="00F37F00" w:rsidRPr="00F37F00" w:rsidRDefault="00F37F00" w:rsidP="00F37F00">
      <w:pPr>
        <w:tabs>
          <w:tab w:val="left" w:pos="360"/>
          <w:tab w:val="left" w:pos="720"/>
          <w:tab w:val="left" w:pos="1080"/>
          <w:tab w:val="left" w:pos="1440"/>
          <w:tab w:val="left" w:pos="1800"/>
          <w:tab w:val="left" w:pos="2160"/>
        </w:tabs>
        <w:rPr>
          <w:rFonts w:ascii="Calibri" w:hAnsi="Calibri" w:cs="Calibri"/>
          <w:color w:val="000000"/>
        </w:rPr>
      </w:pPr>
    </w:p>
    <w:p w14:paraId="4387E3DA" w14:textId="77777777" w:rsidR="00F37F00" w:rsidRPr="00F37F00" w:rsidRDefault="00F37F00" w:rsidP="00F37F00">
      <w:pPr>
        <w:tabs>
          <w:tab w:val="left" w:pos="360"/>
          <w:tab w:val="left" w:pos="720"/>
          <w:tab w:val="left" w:pos="1080"/>
          <w:tab w:val="left" w:pos="1440"/>
          <w:tab w:val="left" w:pos="1800"/>
          <w:tab w:val="left" w:pos="2160"/>
        </w:tabs>
        <w:rPr>
          <w:rFonts w:ascii="Calibri" w:hAnsi="Calibri" w:cs="Calibri"/>
          <w:color w:val="000000"/>
        </w:rPr>
      </w:pPr>
      <w:r w:rsidRPr="00F37F00">
        <w:rPr>
          <w:rFonts w:ascii="Calibri" w:hAnsi="Calibri" w:cs="Calibri"/>
          <w:color w:val="000000"/>
        </w:rPr>
        <w:t>This concept occurs when a marginalized group member experiences repeated negative oppressive incidents, either in a short period of time or over a long period. Their feelings of anger, fear, distrust, frustration, etc., may build up and then POP for a number of reasons, including:</w:t>
      </w:r>
    </w:p>
    <w:p w14:paraId="4F3D0B52" w14:textId="77777777"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p>
    <w:p w14:paraId="73E81C8E" w14:textId="77777777" w:rsidR="00F37F00" w:rsidRPr="00F37F00" w:rsidRDefault="00F37F00" w:rsidP="00F37F00">
      <w:pPr>
        <w:numPr>
          <w:ilvl w:val="0"/>
          <w:numId w:val="1"/>
        </w:numPr>
        <w:rPr>
          <w:rFonts w:ascii="Calibri" w:hAnsi="Calibri" w:cs="Calibri"/>
          <w:color w:val="000000"/>
        </w:rPr>
      </w:pPr>
      <w:r w:rsidRPr="00F37F00">
        <w:rPr>
          <w:rFonts w:ascii="Calibri" w:hAnsi="Calibri" w:cs="Calibri"/>
          <w:color w:val="000000"/>
        </w:rPr>
        <w:t>It is not safe for them to challenge the people who treated them negatively</w:t>
      </w:r>
    </w:p>
    <w:p w14:paraId="2A9C76A3" w14:textId="77777777" w:rsidR="00F37F00" w:rsidRPr="00F37F00" w:rsidRDefault="00F37F00" w:rsidP="00F37F00">
      <w:pPr>
        <w:numPr>
          <w:ilvl w:val="0"/>
          <w:numId w:val="1"/>
        </w:numPr>
        <w:rPr>
          <w:rFonts w:ascii="Calibri" w:hAnsi="Calibri" w:cs="Calibri"/>
          <w:color w:val="000000"/>
        </w:rPr>
      </w:pPr>
      <w:r w:rsidRPr="00F37F00">
        <w:rPr>
          <w:rFonts w:ascii="Calibri" w:hAnsi="Calibri" w:cs="Calibri"/>
          <w:color w:val="000000"/>
        </w:rPr>
        <w:t>They are tired of intervening and trying to educate others</w:t>
      </w:r>
    </w:p>
    <w:p w14:paraId="4F801937" w14:textId="77777777" w:rsidR="00F37F00" w:rsidRPr="00F37F00" w:rsidRDefault="00F37F00" w:rsidP="00F37F00">
      <w:pPr>
        <w:ind w:left="720"/>
        <w:rPr>
          <w:rFonts w:ascii="Calibri" w:hAnsi="Calibri" w:cs="Calibri"/>
          <w:color w:val="000000"/>
        </w:rPr>
      </w:pPr>
    </w:p>
    <w:p w14:paraId="00543032" w14:textId="62351F07" w:rsidR="00F37F00" w:rsidRPr="00F37F00" w:rsidRDefault="00F37F00" w:rsidP="00F37F00">
      <w:pPr>
        <w:rPr>
          <w:rFonts w:ascii="Calibri" w:hAnsi="Calibri" w:cs="Calibri"/>
          <w:color w:val="000000"/>
        </w:rPr>
      </w:pPr>
      <w:r w:rsidRPr="00F37F00">
        <w:rPr>
          <w:rFonts w:ascii="Calibri" w:hAnsi="Calibri" w:cs="Calibri"/>
          <w:color w:val="000000"/>
        </w:rPr>
        <w:t>A</w:t>
      </w:r>
      <w:r w:rsidR="003D6FBE">
        <w:rPr>
          <w:rFonts w:ascii="Calibri" w:hAnsi="Calibri" w:cs="Calibri"/>
          <w:color w:val="000000"/>
        </w:rPr>
        <w:t xml:space="preserve">n </w:t>
      </w:r>
      <w:r w:rsidRPr="00F37F00">
        <w:rPr>
          <w:rFonts w:ascii="Calibri" w:hAnsi="Calibri" w:cs="Calibri"/>
          <w:color w:val="000000"/>
        </w:rPr>
        <w:t>ally understands that many marginalized group members may be carrying the cumulative impact of a long series of negative treatment. If they seem irritated or unusually upset, the ally tries to not take it personally, but instead, tries to offer support to the marginalized group member by:</w:t>
      </w:r>
    </w:p>
    <w:p w14:paraId="38C9A024" w14:textId="77777777" w:rsidR="00F37F00" w:rsidRPr="00F37F00" w:rsidRDefault="00F37F00" w:rsidP="00F37F00">
      <w:pPr>
        <w:ind w:firstLine="360"/>
        <w:rPr>
          <w:rFonts w:ascii="Calibri" w:hAnsi="Calibri" w:cs="Calibri"/>
          <w:color w:val="000000"/>
        </w:rPr>
      </w:pPr>
    </w:p>
    <w:p w14:paraId="2A1164D7" w14:textId="77777777" w:rsidR="00F37F00" w:rsidRPr="00F37F00" w:rsidRDefault="00F37F00" w:rsidP="00F37F00">
      <w:pPr>
        <w:numPr>
          <w:ilvl w:val="0"/>
          <w:numId w:val="2"/>
        </w:numPr>
        <w:rPr>
          <w:rFonts w:ascii="Calibri" w:hAnsi="Calibri" w:cs="Calibri"/>
          <w:color w:val="000000"/>
        </w:rPr>
      </w:pPr>
      <w:r w:rsidRPr="00F37F00">
        <w:rPr>
          <w:rFonts w:ascii="Calibri" w:hAnsi="Calibri" w:cs="Calibri"/>
          <w:color w:val="000000"/>
        </w:rPr>
        <w:t>Acknowledging the degree of feelings that the marginalized group member is experiencing</w:t>
      </w:r>
    </w:p>
    <w:p w14:paraId="78565336" w14:textId="77777777" w:rsidR="00F37F00" w:rsidRPr="00F37F00" w:rsidRDefault="00F37F00" w:rsidP="00F37F00">
      <w:pPr>
        <w:numPr>
          <w:ilvl w:val="0"/>
          <w:numId w:val="2"/>
        </w:numPr>
        <w:rPr>
          <w:rFonts w:ascii="Calibri" w:hAnsi="Calibri" w:cs="Calibri"/>
          <w:color w:val="000000"/>
        </w:rPr>
      </w:pPr>
      <w:r w:rsidRPr="00F37F00">
        <w:rPr>
          <w:rFonts w:ascii="Calibri" w:hAnsi="Calibri" w:cs="Calibri"/>
          <w:color w:val="000000"/>
        </w:rPr>
        <w:t>Offering to listen to stories of how the person has been negatively treated (without interrupting, arguing, justifying, or trying to “give advice” and “fix it”)</w:t>
      </w:r>
    </w:p>
    <w:p w14:paraId="22C326EB" w14:textId="77777777" w:rsidR="00F37F00" w:rsidRPr="00F37F00" w:rsidRDefault="00F37F00" w:rsidP="00F37F00">
      <w:pPr>
        <w:numPr>
          <w:ilvl w:val="0"/>
          <w:numId w:val="2"/>
        </w:numPr>
        <w:rPr>
          <w:rFonts w:ascii="Calibri" w:hAnsi="Calibri" w:cs="Calibri"/>
          <w:color w:val="000000"/>
        </w:rPr>
      </w:pPr>
      <w:r w:rsidRPr="00F37F00">
        <w:rPr>
          <w:rFonts w:ascii="Calibri" w:hAnsi="Calibri" w:cs="Calibri"/>
          <w:color w:val="000000"/>
        </w:rPr>
        <w:t>Asking if there is anything that they can do to be supportive</w:t>
      </w:r>
    </w:p>
    <w:p w14:paraId="074C15EE" w14:textId="0F85AF8F" w:rsidR="00F37F00" w:rsidRDefault="00F37F00" w:rsidP="0038784B">
      <w:pPr>
        <w:tabs>
          <w:tab w:val="left" w:pos="360"/>
          <w:tab w:val="left" w:pos="720"/>
          <w:tab w:val="left" w:pos="1080"/>
          <w:tab w:val="left" w:pos="1440"/>
          <w:tab w:val="left" w:pos="1800"/>
          <w:tab w:val="left" w:pos="2160"/>
        </w:tabs>
        <w:rPr>
          <w:rFonts w:ascii="Calibri" w:hAnsi="Calibri" w:cs="Calibri"/>
          <w:b/>
          <w:color w:val="000000"/>
        </w:rPr>
      </w:pPr>
    </w:p>
    <w:p w14:paraId="16ACB481" w14:textId="77777777" w:rsidR="00F37F00" w:rsidRPr="00F37F00" w:rsidRDefault="00F37F00" w:rsidP="0038784B">
      <w:pPr>
        <w:tabs>
          <w:tab w:val="left" w:pos="360"/>
          <w:tab w:val="left" w:pos="720"/>
          <w:tab w:val="left" w:pos="1080"/>
          <w:tab w:val="left" w:pos="1440"/>
          <w:tab w:val="left" w:pos="1800"/>
          <w:tab w:val="left" w:pos="2160"/>
        </w:tabs>
        <w:rPr>
          <w:rFonts w:ascii="Calibri" w:hAnsi="Calibri" w:cs="Calibri"/>
          <w:b/>
          <w:color w:val="000000"/>
        </w:rPr>
      </w:pPr>
    </w:p>
    <w:p w14:paraId="5E5C8C18" w14:textId="603606D5"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r>
        <w:rPr>
          <w:rFonts w:ascii="Calibri" w:hAnsi="Calibri" w:cs="Calibri"/>
          <w:b/>
          <w:color w:val="000000"/>
        </w:rPr>
        <w:t xml:space="preserve">C. </w:t>
      </w:r>
      <w:r w:rsidRPr="00F37F00">
        <w:rPr>
          <w:rFonts w:ascii="Calibri" w:hAnsi="Calibri" w:cs="Calibri"/>
          <w:b/>
          <w:color w:val="000000"/>
        </w:rPr>
        <w:t>Recognize Varying Levels of Differential Risk and Credibility</w:t>
      </w:r>
    </w:p>
    <w:p w14:paraId="1F77530E" w14:textId="77777777" w:rsidR="00F37F00" w:rsidRPr="00F37F00" w:rsidRDefault="00F37F00" w:rsidP="00F37F00">
      <w:pPr>
        <w:tabs>
          <w:tab w:val="left" w:pos="360"/>
        </w:tabs>
        <w:rPr>
          <w:rFonts w:ascii="Calibri" w:hAnsi="Calibri" w:cs="Calibri"/>
          <w:b/>
          <w:color w:val="000000"/>
        </w:rPr>
      </w:pPr>
    </w:p>
    <w:p w14:paraId="62A1488F" w14:textId="2AF43632" w:rsidR="00F37F00" w:rsidRPr="00F37F00" w:rsidRDefault="00F37F00" w:rsidP="00F37F00">
      <w:pPr>
        <w:tabs>
          <w:tab w:val="left" w:pos="360"/>
        </w:tabs>
        <w:rPr>
          <w:rFonts w:ascii="Calibri" w:hAnsi="Calibri" w:cs="Calibri"/>
          <w:color w:val="000000"/>
        </w:rPr>
      </w:pPr>
      <w:r w:rsidRPr="00F37F00">
        <w:rPr>
          <w:rFonts w:ascii="Calibri" w:hAnsi="Calibri" w:cs="Calibri"/>
          <w:color w:val="000000"/>
        </w:rPr>
        <w:t xml:space="preserve">It is important that all people, marginalized and privileged group members, work to intervene and stop oppression wherever they see it. AND privileged group members are generally given </w:t>
      </w:r>
      <w:r w:rsidRPr="00F37F00">
        <w:rPr>
          <w:rFonts w:ascii="Calibri" w:hAnsi="Calibri" w:cs="Calibri"/>
          <w:color w:val="000000"/>
        </w:rPr>
        <w:lastRenderedPageBreak/>
        <w:t>more credibility, listened to more seriously, and have fewer risks when they intervene, as compared to members of marginalized groups. A</w:t>
      </w:r>
      <w:r>
        <w:rPr>
          <w:rFonts w:ascii="Calibri" w:hAnsi="Calibri" w:cs="Calibri"/>
          <w:color w:val="000000"/>
        </w:rPr>
        <w:t>n effective</w:t>
      </w:r>
      <w:r w:rsidRPr="00F37F00">
        <w:rPr>
          <w:rFonts w:ascii="Calibri" w:hAnsi="Calibri" w:cs="Calibri"/>
          <w:color w:val="000000"/>
        </w:rPr>
        <w:t xml:space="preserve"> ally consistently recognizes opportunities to speak up and intervene, knowing that it is their responsibility to take action, regardless of the risks involved.</w:t>
      </w:r>
    </w:p>
    <w:p w14:paraId="654F3A58" w14:textId="513C1959" w:rsid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p>
    <w:p w14:paraId="09A53A16" w14:textId="77777777" w:rsid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p>
    <w:p w14:paraId="60697495" w14:textId="6685E197"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r>
        <w:rPr>
          <w:rFonts w:ascii="Calibri" w:hAnsi="Calibri" w:cs="Calibri"/>
          <w:b/>
          <w:color w:val="000000"/>
        </w:rPr>
        <w:t xml:space="preserve">D. </w:t>
      </w:r>
      <w:r w:rsidRPr="00F37F00">
        <w:rPr>
          <w:rFonts w:ascii="Calibri" w:hAnsi="Calibri" w:cs="Calibri"/>
          <w:b/>
          <w:color w:val="000000"/>
        </w:rPr>
        <w:t>Recognize and Use your Discretionary Power</w:t>
      </w:r>
    </w:p>
    <w:p w14:paraId="4B75ED7A" w14:textId="77777777" w:rsidR="00F37F00" w:rsidRPr="00F37F00" w:rsidRDefault="00F37F00" w:rsidP="00F37F00">
      <w:pPr>
        <w:rPr>
          <w:rFonts w:ascii="Calibri" w:hAnsi="Calibri" w:cs="Calibri"/>
          <w:color w:val="000000"/>
        </w:rPr>
      </w:pPr>
    </w:p>
    <w:p w14:paraId="06244787" w14:textId="6F3117F0" w:rsidR="00F37F00" w:rsidRPr="00F37F00" w:rsidRDefault="00F37F00" w:rsidP="00F37F00">
      <w:pPr>
        <w:tabs>
          <w:tab w:val="left" w:pos="360"/>
        </w:tabs>
        <w:rPr>
          <w:rFonts w:ascii="Calibri" w:hAnsi="Calibri" w:cs="Calibri"/>
          <w:color w:val="000000"/>
        </w:rPr>
      </w:pPr>
      <w:r w:rsidRPr="00F37F00">
        <w:rPr>
          <w:rFonts w:ascii="Calibri" w:hAnsi="Calibri" w:cs="Calibri"/>
          <w:color w:val="000000"/>
        </w:rPr>
        <w:t>All people have some personal power, and possibly position</w:t>
      </w:r>
      <w:r w:rsidR="003D6FBE">
        <w:rPr>
          <w:rFonts w:ascii="Calibri" w:hAnsi="Calibri" w:cs="Calibri"/>
          <w:color w:val="000000"/>
        </w:rPr>
        <w:t>al</w:t>
      </w:r>
      <w:r w:rsidRPr="00F37F00">
        <w:rPr>
          <w:rFonts w:ascii="Calibri" w:hAnsi="Calibri" w:cs="Calibri"/>
          <w:color w:val="000000"/>
        </w:rPr>
        <w:t xml:space="preserve"> power from which to speak up and intervene. They have the discretion/the choice of when or how or if to intervene. Privileged group members tend to have MORE discretionary power given how often they are in positions of authority and because of the greater credibility </w:t>
      </w:r>
      <w:r w:rsidR="003D6FBE">
        <w:rPr>
          <w:rFonts w:ascii="Calibri" w:hAnsi="Calibri" w:cs="Calibri"/>
          <w:color w:val="000000"/>
        </w:rPr>
        <w:t xml:space="preserve">and status </w:t>
      </w:r>
      <w:r w:rsidRPr="00F37F00">
        <w:rPr>
          <w:rFonts w:ascii="Calibri" w:hAnsi="Calibri" w:cs="Calibri"/>
          <w:color w:val="000000"/>
        </w:rPr>
        <w:t>they have in society.</w:t>
      </w:r>
    </w:p>
    <w:p w14:paraId="38D8B03A" w14:textId="22B20DCC" w:rsidR="00F37F00" w:rsidRDefault="00F37F00" w:rsidP="00F37F00">
      <w:pPr>
        <w:rPr>
          <w:rFonts w:ascii="Calibri" w:hAnsi="Calibri" w:cs="Calibri"/>
          <w:color w:val="000000"/>
        </w:rPr>
      </w:pPr>
    </w:p>
    <w:p w14:paraId="23C8209B" w14:textId="77777777" w:rsidR="00F37F00" w:rsidRPr="00F37F00" w:rsidRDefault="00F37F00" w:rsidP="00F37F00">
      <w:pPr>
        <w:rPr>
          <w:rFonts w:ascii="Calibri" w:hAnsi="Calibri" w:cs="Calibri"/>
          <w:color w:val="000000"/>
        </w:rPr>
      </w:pPr>
    </w:p>
    <w:p w14:paraId="6BED8506" w14:textId="3E5DF18A"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r>
        <w:rPr>
          <w:rFonts w:ascii="Calibri" w:hAnsi="Calibri" w:cs="Calibri"/>
          <w:b/>
          <w:color w:val="000000"/>
        </w:rPr>
        <w:t xml:space="preserve">E. </w:t>
      </w:r>
      <w:r w:rsidRPr="00F37F00">
        <w:rPr>
          <w:rFonts w:ascii="Calibri" w:hAnsi="Calibri" w:cs="Calibri"/>
          <w:b/>
          <w:color w:val="000000"/>
        </w:rPr>
        <w:t>Distinguishing Behavior</w:t>
      </w:r>
    </w:p>
    <w:p w14:paraId="12151CDC" w14:textId="77777777" w:rsidR="00F37F00" w:rsidRPr="00F37F00" w:rsidRDefault="00F37F00" w:rsidP="00F37F00">
      <w:pPr>
        <w:rPr>
          <w:rFonts w:ascii="Calibri" w:hAnsi="Calibri" w:cs="Calibri"/>
          <w:color w:val="000000"/>
        </w:rPr>
      </w:pPr>
    </w:p>
    <w:p w14:paraId="2D277913" w14:textId="2A6BA8EF" w:rsidR="00F37F00" w:rsidRPr="00F37F00" w:rsidRDefault="00F37F00" w:rsidP="00F37F00">
      <w:pPr>
        <w:tabs>
          <w:tab w:val="left" w:pos="360"/>
          <w:tab w:val="left" w:pos="720"/>
          <w:tab w:val="left" w:pos="1080"/>
          <w:tab w:val="left" w:pos="1440"/>
          <w:tab w:val="left" w:pos="1800"/>
          <w:tab w:val="left" w:pos="2160"/>
        </w:tabs>
        <w:rPr>
          <w:rFonts w:ascii="Calibri" w:hAnsi="Calibri" w:cs="Calibri"/>
          <w:b/>
          <w:color w:val="000000"/>
        </w:rPr>
      </w:pPr>
      <w:r w:rsidRPr="00F37F00">
        <w:rPr>
          <w:rFonts w:ascii="Calibri" w:hAnsi="Calibri" w:cs="Calibri"/>
          <w:color w:val="000000"/>
        </w:rPr>
        <w:t>Most privileged group members will be perceived as “just another man...white…</w:t>
      </w:r>
      <w:r w:rsidR="003D6FBE">
        <w:rPr>
          <w:rFonts w:ascii="Calibri" w:hAnsi="Calibri" w:cs="Calibri"/>
          <w:color w:val="000000"/>
        </w:rPr>
        <w:t>heterosexual…cisgender…</w:t>
      </w:r>
      <w:r w:rsidRPr="00F37F00">
        <w:rPr>
          <w:rFonts w:ascii="Calibri" w:hAnsi="Calibri" w:cs="Calibri"/>
          <w:color w:val="000000"/>
        </w:rPr>
        <w:t xml:space="preserve">administrator” UNTIL they show THROUGH THEIR ACTIONS that they are actively working as an ally against oppression. When privileged group members speak up and intervene, they DISTINGUISH themselves from the overall privileged group who generally both consciously and unconsciously perpetuate </w:t>
      </w:r>
      <w:r w:rsidR="003D6FBE">
        <w:rPr>
          <w:rFonts w:ascii="Calibri" w:hAnsi="Calibri" w:cs="Calibri"/>
          <w:color w:val="000000"/>
        </w:rPr>
        <w:t>interpersonal and structural inequity</w:t>
      </w:r>
      <w:r w:rsidRPr="00F37F00">
        <w:rPr>
          <w:rFonts w:ascii="Calibri" w:hAnsi="Calibri" w:cs="Calibri"/>
          <w:color w:val="000000"/>
        </w:rPr>
        <w:t>.</w:t>
      </w:r>
      <w:r w:rsidRPr="00F37F00">
        <w:rPr>
          <w:rFonts w:ascii="Calibri" w:hAnsi="Calibri" w:cs="Calibri"/>
          <w:color w:val="000000"/>
        </w:rPr>
        <w:tab/>
      </w:r>
      <w:r w:rsidRPr="00F37F00">
        <w:rPr>
          <w:rFonts w:ascii="Calibri" w:hAnsi="Calibri" w:cs="Calibri"/>
          <w:color w:val="000000"/>
        </w:rPr>
        <w:tab/>
      </w:r>
    </w:p>
    <w:p w14:paraId="618F356C" w14:textId="77777777" w:rsidR="0038784B" w:rsidRPr="00F37F00" w:rsidRDefault="0038784B"/>
    <w:sectPr w:rsidR="0038784B" w:rsidRPr="00F37F00" w:rsidSect="00BC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67612"/>
    <w:multiLevelType w:val="hybridMultilevel"/>
    <w:tmpl w:val="CD3CFA7E"/>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2F361A"/>
    <w:multiLevelType w:val="hybridMultilevel"/>
    <w:tmpl w:val="6E180AE4"/>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4B"/>
    <w:rsid w:val="0038784B"/>
    <w:rsid w:val="003D6FBE"/>
    <w:rsid w:val="004F6747"/>
    <w:rsid w:val="005A3641"/>
    <w:rsid w:val="005C0B16"/>
    <w:rsid w:val="0075077D"/>
    <w:rsid w:val="00763077"/>
    <w:rsid w:val="008C198D"/>
    <w:rsid w:val="00BA7A55"/>
    <w:rsid w:val="00BB6F46"/>
    <w:rsid w:val="00BC1B6D"/>
    <w:rsid w:val="00C63BF1"/>
    <w:rsid w:val="00C96775"/>
    <w:rsid w:val="00CA40E9"/>
    <w:rsid w:val="00E51D5C"/>
    <w:rsid w:val="00E90884"/>
    <w:rsid w:val="00EE452C"/>
    <w:rsid w:val="00F3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108A"/>
  <w15:chartTrackingRefBased/>
  <w15:docId w15:val="{682D1550-9E3F-864A-B12C-3851C5CE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7</cp:revision>
  <cp:lastPrinted>2023-08-02T18:15:00Z</cp:lastPrinted>
  <dcterms:created xsi:type="dcterms:W3CDTF">2023-08-02T18:10:00Z</dcterms:created>
  <dcterms:modified xsi:type="dcterms:W3CDTF">2023-08-07T22:55:00Z</dcterms:modified>
</cp:coreProperties>
</file>