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2958F" w14:textId="77777777" w:rsidR="00466220" w:rsidRPr="00466220" w:rsidRDefault="00466220" w:rsidP="00AE7EDC">
      <w:pPr>
        <w:pStyle w:val="Heading1"/>
        <w:jc w:val="center"/>
        <w:rPr>
          <w:rFonts w:asciiTheme="minorHAnsi" w:hAnsiTheme="minorHAnsi" w:cstheme="minorHAnsi"/>
          <w:snapToGrid w:val="0"/>
        </w:rPr>
      </w:pPr>
      <w:bookmarkStart w:id="0" w:name="_Toc74116438"/>
      <w:r w:rsidRPr="00466220">
        <w:rPr>
          <w:rFonts w:asciiTheme="minorHAnsi" w:hAnsiTheme="minorHAnsi" w:cstheme="minorHAnsi"/>
          <w:snapToGrid w:val="0"/>
        </w:rPr>
        <w:t>Intrapersonal “Roots” of Triggering Events</w:t>
      </w:r>
      <w:bookmarkEnd w:id="0"/>
    </w:p>
    <w:p w14:paraId="11C03970" w14:textId="77777777" w:rsidR="00466220" w:rsidRPr="00466220" w:rsidRDefault="00466220" w:rsidP="00AE7EDC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 w:val="20"/>
        </w:rPr>
      </w:pPr>
    </w:p>
    <w:p w14:paraId="166830CB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  <w:u w:val="single"/>
        </w:rPr>
      </w:pPr>
    </w:p>
    <w:p w14:paraId="36248A94" w14:textId="5D580BFB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  <w:u w:val="single"/>
        </w:rPr>
        <w:t>Directions</w:t>
      </w:r>
      <w:r w:rsidRPr="00466220">
        <w:rPr>
          <w:rFonts w:asciiTheme="minorHAnsi" w:hAnsiTheme="minorHAnsi" w:cstheme="minorHAnsi"/>
          <w:bCs/>
          <w:szCs w:val="24"/>
        </w:rPr>
        <w:t xml:space="preserve">: Think about </w:t>
      </w:r>
      <w:r w:rsidR="00B71606">
        <w:rPr>
          <w:rFonts w:asciiTheme="minorHAnsi" w:hAnsiTheme="minorHAnsi" w:cstheme="minorHAnsi"/>
          <w:bCs/>
          <w:szCs w:val="24"/>
        </w:rPr>
        <w:t>hot button/</w:t>
      </w:r>
      <w:r w:rsidRPr="00466220">
        <w:rPr>
          <w:rFonts w:asciiTheme="minorHAnsi" w:hAnsiTheme="minorHAnsi" w:cstheme="minorHAnsi"/>
          <w:bCs/>
          <w:szCs w:val="24"/>
        </w:rPr>
        <w:t>triggering event. What do you believe were the various factors or “roots” that contributed to your feeling triggered?</w:t>
      </w:r>
    </w:p>
    <w:p w14:paraId="32E51766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 w:val="12"/>
          <w:szCs w:val="12"/>
        </w:rPr>
      </w:pPr>
    </w:p>
    <w:p w14:paraId="19BF7069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 w:val="12"/>
          <w:szCs w:val="12"/>
        </w:rPr>
      </w:pPr>
    </w:p>
    <w:p w14:paraId="1F5C3494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 xml:space="preserve">1. </w:t>
      </w:r>
      <w:r w:rsidRPr="00466220">
        <w:rPr>
          <w:rFonts w:asciiTheme="minorHAnsi" w:hAnsiTheme="minorHAnsi" w:cstheme="minorHAnsi"/>
          <w:bCs/>
          <w:szCs w:val="24"/>
        </w:rPr>
        <w:tab/>
      </w:r>
      <w:r w:rsidRPr="00466220">
        <w:rPr>
          <w:rFonts w:asciiTheme="minorHAnsi" w:hAnsiTheme="minorHAnsi" w:cstheme="minorHAnsi"/>
          <w:b/>
          <w:szCs w:val="24"/>
        </w:rPr>
        <w:t>Current life issues and dynamics</w:t>
      </w:r>
      <w:r w:rsidRPr="00466220">
        <w:rPr>
          <w:rFonts w:asciiTheme="minorHAnsi" w:hAnsiTheme="minorHAnsi" w:cstheme="minorHAnsi"/>
          <w:bCs/>
          <w:szCs w:val="24"/>
        </w:rPr>
        <w:t xml:space="preserve"> (fatigue, illness, crises, stressors, etc.)</w:t>
      </w:r>
    </w:p>
    <w:p w14:paraId="2F59CB3D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22D6A2DA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1F3247CF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66F99608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0FFD95D7" w14:textId="77777777" w:rsidR="00466220" w:rsidRPr="00466220" w:rsidRDefault="00466220" w:rsidP="00AE7EDC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 xml:space="preserve">2. </w:t>
      </w:r>
      <w:r w:rsidRPr="00466220">
        <w:rPr>
          <w:rFonts w:asciiTheme="minorHAnsi" w:hAnsiTheme="minorHAnsi" w:cstheme="minorHAnsi"/>
          <w:bCs/>
          <w:szCs w:val="24"/>
        </w:rPr>
        <w:tab/>
      </w:r>
      <w:r w:rsidRPr="00466220">
        <w:rPr>
          <w:rFonts w:asciiTheme="minorHAnsi" w:hAnsiTheme="minorHAnsi" w:cstheme="minorHAnsi"/>
          <w:b/>
          <w:szCs w:val="24"/>
        </w:rPr>
        <w:t>Cumulative impact of recent experiences</w:t>
      </w:r>
      <w:r w:rsidRPr="00466220">
        <w:rPr>
          <w:rFonts w:asciiTheme="minorHAnsi" w:hAnsiTheme="minorHAnsi" w:cstheme="minorHAnsi"/>
          <w:bCs/>
          <w:szCs w:val="24"/>
        </w:rPr>
        <w:t xml:space="preserve">: Does this </w:t>
      </w:r>
      <w:r w:rsidRPr="00466220">
        <w:rPr>
          <w:rFonts w:asciiTheme="minorHAnsi" w:hAnsiTheme="minorHAnsi" w:cstheme="minorHAnsi"/>
          <w:bCs/>
          <w:szCs w:val="24"/>
          <w:u w:val="single"/>
        </w:rPr>
        <w:t>situation</w:t>
      </w:r>
      <w:r w:rsidRPr="00466220">
        <w:rPr>
          <w:rFonts w:asciiTheme="minorHAnsi" w:hAnsiTheme="minorHAnsi" w:cstheme="minorHAnsi"/>
          <w:bCs/>
          <w:szCs w:val="24"/>
        </w:rPr>
        <w:t xml:space="preserve"> remind you of recent events?</w:t>
      </w:r>
    </w:p>
    <w:p w14:paraId="0E69FFEC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138BB7A9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72118756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2581F03F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04EA5A10" w14:textId="77777777" w:rsidR="00466220" w:rsidRPr="00466220" w:rsidRDefault="00466220" w:rsidP="00AE7EDC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 xml:space="preserve">3. </w:t>
      </w:r>
      <w:r w:rsidRPr="00466220">
        <w:rPr>
          <w:rFonts w:asciiTheme="minorHAnsi" w:hAnsiTheme="minorHAnsi" w:cstheme="minorHAnsi"/>
          <w:bCs/>
          <w:szCs w:val="24"/>
        </w:rPr>
        <w:tab/>
      </w:r>
      <w:r w:rsidRPr="00466220">
        <w:rPr>
          <w:rFonts w:asciiTheme="minorHAnsi" w:hAnsiTheme="minorHAnsi" w:cstheme="minorHAnsi"/>
          <w:b/>
          <w:szCs w:val="24"/>
        </w:rPr>
        <w:t>Unfinished business, unresolved or unhealed past issues, traumas, and “wounds</w:t>
      </w:r>
      <w:r w:rsidRPr="00466220">
        <w:rPr>
          <w:rFonts w:asciiTheme="minorHAnsi" w:hAnsiTheme="minorHAnsi" w:cstheme="minorHAnsi"/>
          <w:bCs/>
          <w:szCs w:val="24"/>
        </w:rPr>
        <w:t xml:space="preserve">:” Does this </w:t>
      </w:r>
      <w:r w:rsidRPr="00466220">
        <w:rPr>
          <w:rFonts w:asciiTheme="minorHAnsi" w:hAnsiTheme="minorHAnsi" w:cstheme="minorHAnsi"/>
          <w:bCs/>
          <w:szCs w:val="24"/>
          <w:u w:val="single"/>
        </w:rPr>
        <w:t xml:space="preserve">person </w:t>
      </w:r>
      <w:r w:rsidRPr="00466220">
        <w:rPr>
          <w:rFonts w:asciiTheme="minorHAnsi" w:hAnsiTheme="minorHAnsi" w:cstheme="minorHAnsi"/>
          <w:bCs/>
          <w:szCs w:val="24"/>
        </w:rPr>
        <w:t>remind you of anyone? Does this situation remind you of past traumas?</w:t>
      </w:r>
    </w:p>
    <w:p w14:paraId="2D8DBBA1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3163E296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5FF858D3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557489AB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72D237FD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 xml:space="preserve">4. </w:t>
      </w:r>
      <w:r w:rsidRPr="00466220">
        <w:rPr>
          <w:rFonts w:asciiTheme="minorHAnsi" w:hAnsiTheme="minorHAnsi" w:cstheme="minorHAnsi"/>
          <w:bCs/>
          <w:szCs w:val="24"/>
        </w:rPr>
        <w:tab/>
      </w:r>
      <w:r w:rsidRPr="00466220">
        <w:rPr>
          <w:rFonts w:asciiTheme="minorHAnsi" w:hAnsiTheme="minorHAnsi" w:cstheme="minorHAnsi"/>
          <w:b/>
          <w:szCs w:val="24"/>
        </w:rPr>
        <w:t>Fears</w:t>
      </w:r>
      <w:r w:rsidRPr="00466220">
        <w:rPr>
          <w:rFonts w:asciiTheme="minorHAnsi" w:hAnsiTheme="minorHAnsi" w:cstheme="minorHAnsi"/>
          <w:bCs/>
          <w:szCs w:val="24"/>
        </w:rPr>
        <w:t xml:space="preserve"> (check-off all that are related and add any others)</w:t>
      </w:r>
    </w:p>
    <w:p w14:paraId="05BAE112" w14:textId="77777777" w:rsidR="00466220" w:rsidRPr="00466220" w:rsidRDefault="00466220" w:rsidP="00AE7EDC">
      <w:pPr>
        <w:tabs>
          <w:tab w:val="left" w:pos="27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bCs/>
          <w:szCs w:val="24"/>
        </w:rPr>
        <w:sectPr w:rsidR="00466220" w:rsidRPr="00466220" w:rsidSect="00350467">
          <w:footerReference w:type="default" r:id="rId5"/>
          <w:pgSz w:w="12240" w:h="15840"/>
          <w:pgMar w:top="1152" w:right="1440" w:bottom="1008" w:left="1440" w:header="720" w:footer="720" w:gutter="0"/>
          <w:cols w:space="720"/>
          <w:titlePg/>
          <w:docGrid w:linePitch="326"/>
        </w:sectPr>
      </w:pPr>
    </w:p>
    <w:p w14:paraId="6D592243" w14:textId="77777777" w:rsidR="00466220" w:rsidRPr="00466220" w:rsidRDefault="00466220" w:rsidP="00B71606">
      <w:pPr>
        <w:numPr>
          <w:ilvl w:val="0"/>
          <w:numId w:val="2"/>
        </w:numPr>
        <w:tabs>
          <w:tab w:val="clear" w:pos="1728"/>
          <w:tab w:val="left" w:pos="27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My personal issues will become the focus of the conversation: all eyes will be on me.</w:t>
      </w:r>
    </w:p>
    <w:p w14:paraId="0F84636C" w14:textId="77777777" w:rsidR="00466220" w:rsidRPr="00466220" w:rsidRDefault="00466220" w:rsidP="00B71606">
      <w:pPr>
        <w:numPr>
          <w:ilvl w:val="0"/>
          <w:numId w:val="2"/>
        </w:numPr>
        <w:tabs>
          <w:tab w:val="clear" w:pos="1728"/>
          <w:tab w:val="left" w:pos="27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I will lose credibility and be seen as less competent.</w:t>
      </w:r>
    </w:p>
    <w:p w14:paraId="64E6DC1B" w14:textId="15D08084" w:rsidR="00466220" w:rsidRPr="00466220" w:rsidRDefault="00466220" w:rsidP="00B71606">
      <w:pPr>
        <w:numPr>
          <w:ilvl w:val="0"/>
          <w:numId w:val="2"/>
        </w:numPr>
        <w:tabs>
          <w:tab w:val="clear" w:pos="1728"/>
          <w:tab w:val="left" w:pos="27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If I cry and show emotion, people will think less of me….</w:t>
      </w:r>
      <w:r w:rsidR="00B71606">
        <w:rPr>
          <w:rFonts w:asciiTheme="minorHAnsi" w:hAnsiTheme="minorHAnsi" w:cstheme="minorHAnsi"/>
          <w:bCs/>
          <w:szCs w:val="24"/>
        </w:rPr>
        <w:t xml:space="preserve"> </w:t>
      </w:r>
      <w:proofErr w:type="gramStart"/>
      <w:r w:rsidRPr="00466220">
        <w:rPr>
          <w:rFonts w:asciiTheme="minorHAnsi" w:hAnsiTheme="minorHAnsi" w:cstheme="minorHAnsi"/>
          <w:bCs/>
          <w:szCs w:val="24"/>
        </w:rPr>
        <w:t>I</w:t>
      </w:r>
      <w:proofErr w:type="gramEnd"/>
      <w:r w:rsidRPr="00466220">
        <w:rPr>
          <w:rFonts w:asciiTheme="minorHAnsi" w:hAnsiTheme="minorHAnsi" w:cstheme="minorHAnsi"/>
          <w:bCs/>
          <w:szCs w:val="24"/>
        </w:rPr>
        <w:t xml:space="preserve"> won’t be able to manage the situation.</w:t>
      </w:r>
    </w:p>
    <w:p w14:paraId="0796E8A8" w14:textId="77777777" w:rsidR="00466220" w:rsidRPr="00466220" w:rsidRDefault="00466220" w:rsidP="00B71606">
      <w:pPr>
        <w:numPr>
          <w:ilvl w:val="0"/>
          <w:numId w:val="2"/>
        </w:numPr>
        <w:tabs>
          <w:tab w:val="clear" w:pos="1728"/>
          <w:tab w:val="left" w:pos="27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The conversation will “get out of control.”</w:t>
      </w:r>
    </w:p>
    <w:p w14:paraId="43681746" w14:textId="77777777" w:rsidR="00466220" w:rsidRPr="00466220" w:rsidRDefault="00466220" w:rsidP="00B71606">
      <w:pPr>
        <w:numPr>
          <w:ilvl w:val="0"/>
          <w:numId w:val="2"/>
        </w:numPr>
        <w:tabs>
          <w:tab w:val="clear" w:pos="1728"/>
          <w:tab w:val="left" w:pos="27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 xml:space="preserve">People will get too </w:t>
      </w:r>
      <w:proofErr w:type="gramStart"/>
      <w:r w:rsidRPr="00466220">
        <w:rPr>
          <w:rFonts w:asciiTheme="minorHAnsi" w:hAnsiTheme="minorHAnsi" w:cstheme="minorHAnsi"/>
          <w:bCs/>
          <w:snapToGrid w:val="0"/>
          <w:szCs w:val="24"/>
        </w:rPr>
        <w:t>emotional</w:t>
      </w:r>
      <w:proofErr w:type="gramEnd"/>
      <w:r w:rsidRPr="00466220">
        <w:rPr>
          <w:rFonts w:asciiTheme="minorHAnsi" w:hAnsiTheme="minorHAnsi" w:cstheme="minorHAnsi"/>
          <w:bCs/>
          <w:snapToGrid w:val="0"/>
          <w:szCs w:val="24"/>
        </w:rPr>
        <w:t xml:space="preserve"> and I won’t have the skills to manage the situation.</w:t>
      </w:r>
    </w:p>
    <w:p w14:paraId="0B51B2A6" w14:textId="77777777" w:rsidR="00466220" w:rsidRPr="00466220" w:rsidRDefault="00466220" w:rsidP="00B71606">
      <w:pPr>
        <w:numPr>
          <w:ilvl w:val="0"/>
          <w:numId w:val="2"/>
        </w:numPr>
        <w:tabs>
          <w:tab w:val="clear" w:pos="1728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I won’t know enough about the issue to engage in conversation.</w:t>
      </w:r>
    </w:p>
    <w:p w14:paraId="583F3217" w14:textId="77777777" w:rsidR="00466220" w:rsidRPr="00466220" w:rsidRDefault="00466220" w:rsidP="00B71606">
      <w:pPr>
        <w:numPr>
          <w:ilvl w:val="0"/>
          <w:numId w:val="2"/>
        </w:numPr>
        <w:tabs>
          <w:tab w:val="clear" w:pos="1728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If I challenge this issue I will be all alone without any support.</w:t>
      </w:r>
    </w:p>
    <w:p w14:paraId="0B718782" w14:textId="77777777" w:rsidR="00466220" w:rsidRPr="00466220" w:rsidRDefault="00466220" w:rsidP="00B71606">
      <w:pPr>
        <w:numPr>
          <w:ilvl w:val="0"/>
          <w:numId w:val="2"/>
        </w:numPr>
        <w:tabs>
          <w:tab w:val="clear" w:pos="1728"/>
          <w:tab w:val="left" w:pos="27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I won’t be able to express myself clearly; I’ll be misunderstood.</w:t>
      </w:r>
    </w:p>
    <w:p w14:paraId="1D682FF7" w14:textId="77777777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270"/>
          <w:tab w:val="left" w:pos="540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If I am too confrontational or angry, then people will judge me, be mad at me, reject me, ostracize me, etc.</w:t>
      </w:r>
    </w:p>
    <w:p w14:paraId="4104D0E0" w14:textId="77777777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270"/>
          <w:tab w:val="left" w:pos="540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I will be seen as incompetent and “not good enough.”</w:t>
      </w:r>
    </w:p>
    <w:p w14:paraId="70CDF96A" w14:textId="77777777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270"/>
          <w:tab w:val="left" w:pos="540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They will see how prejudiced I really am.</w:t>
      </w:r>
    </w:p>
    <w:p w14:paraId="28E641C2" w14:textId="77777777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540"/>
          <w:tab w:val="left" w:pos="720"/>
          <w:tab w:val="left" w:pos="810"/>
          <w:tab w:val="left" w:pos="108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I’ll let people down and disappoint them.</w:t>
      </w:r>
    </w:p>
    <w:p w14:paraId="247578D5" w14:textId="77777777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540"/>
          <w:tab w:val="left" w:pos="720"/>
          <w:tab w:val="left" w:pos="810"/>
          <w:tab w:val="left" w:pos="108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People won’t like me or approve of me.</w:t>
      </w:r>
    </w:p>
    <w:p w14:paraId="49A9568D" w14:textId="77777777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540"/>
          <w:tab w:val="left" w:pos="720"/>
          <w:tab w:val="left" w:pos="810"/>
          <w:tab w:val="left" w:pos="108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Things won’t change.</w:t>
      </w:r>
    </w:p>
    <w:p w14:paraId="006A2A88" w14:textId="77777777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540"/>
          <w:tab w:val="left" w:pos="720"/>
          <w:tab w:val="left" w:pos="810"/>
          <w:tab w:val="left" w:pos="108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I will make a mistake and be wrong.</w:t>
      </w:r>
    </w:p>
    <w:p w14:paraId="03EE4594" w14:textId="77777777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27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People will be disappointed in me.</w:t>
      </w:r>
    </w:p>
    <w:p w14:paraId="66EFEBA6" w14:textId="7ADF03BE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270"/>
          <w:tab w:val="left" w:pos="540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If I don’t handle this well, people could feel uncomfortable…</w:t>
      </w:r>
      <w:r w:rsidR="00B71606">
        <w:rPr>
          <w:rFonts w:asciiTheme="minorHAnsi" w:hAnsiTheme="minorHAnsi" w:cstheme="minorHAnsi"/>
          <w:bCs/>
          <w:snapToGrid w:val="0"/>
          <w:szCs w:val="24"/>
        </w:rPr>
        <w:t xml:space="preserve"> </w:t>
      </w:r>
      <w:r w:rsidRPr="00466220">
        <w:rPr>
          <w:rFonts w:asciiTheme="minorHAnsi" w:hAnsiTheme="minorHAnsi" w:cstheme="minorHAnsi"/>
          <w:bCs/>
          <w:snapToGrid w:val="0"/>
          <w:szCs w:val="24"/>
        </w:rPr>
        <w:t>be hurt.</w:t>
      </w:r>
    </w:p>
    <w:p w14:paraId="1D301D13" w14:textId="77777777" w:rsidR="00466220" w:rsidRPr="00466220" w:rsidRDefault="00466220" w:rsidP="00AE7EDC">
      <w:pPr>
        <w:numPr>
          <w:ilvl w:val="0"/>
          <w:numId w:val="2"/>
        </w:numPr>
        <w:tabs>
          <w:tab w:val="clear" w:pos="1728"/>
          <w:tab w:val="left" w:pos="270"/>
          <w:tab w:val="left" w:pos="540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napToGrid w:val="0"/>
          <w:szCs w:val="24"/>
        </w:rPr>
      </w:pPr>
      <w:r w:rsidRPr="00466220">
        <w:rPr>
          <w:rFonts w:asciiTheme="minorHAnsi" w:hAnsiTheme="minorHAnsi" w:cstheme="minorHAnsi"/>
          <w:bCs/>
          <w:snapToGrid w:val="0"/>
          <w:szCs w:val="24"/>
        </w:rPr>
        <w:t>Things will be worse off than before.</w:t>
      </w:r>
    </w:p>
    <w:p w14:paraId="59D82D5B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5550D286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  <w:sectPr w:rsidR="00466220" w:rsidRPr="00466220" w:rsidSect="00350467">
          <w:type w:val="continuous"/>
          <w:pgSz w:w="12240" w:h="15840"/>
          <w:pgMar w:top="1152" w:right="1440" w:bottom="1008" w:left="1440" w:header="720" w:footer="720" w:gutter="0"/>
          <w:cols w:num="2" w:space="720" w:equalWidth="0">
            <w:col w:w="4320" w:space="720"/>
            <w:col w:w="4320"/>
          </w:cols>
          <w:titlePg/>
          <w:docGrid w:linePitch="326"/>
        </w:sectPr>
      </w:pPr>
    </w:p>
    <w:p w14:paraId="18A9500D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3270AF62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br w:type="page"/>
      </w:r>
      <w:r w:rsidRPr="00466220">
        <w:rPr>
          <w:rFonts w:asciiTheme="minorHAnsi" w:hAnsiTheme="minorHAnsi" w:cstheme="minorHAnsi"/>
          <w:bCs/>
          <w:szCs w:val="24"/>
        </w:rPr>
        <w:lastRenderedPageBreak/>
        <w:t xml:space="preserve">5. </w:t>
      </w:r>
      <w:r w:rsidRPr="00466220">
        <w:rPr>
          <w:rFonts w:asciiTheme="minorHAnsi" w:hAnsiTheme="minorHAnsi" w:cstheme="minorHAnsi"/>
          <w:bCs/>
          <w:szCs w:val="24"/>
        </w:rPr>
        <w:tab/>
      </w:r>
      <w:r w:rsidRPr="00466220">
        <w:rPr>
          <w:rFonts w:asciiTheme="minorHAnsi" w:hAnsiTheme="minorHAnsi" w:cstheme="minorHAnsi"/>
          <w:b/>
          <w:szCs w:val="24"/>
        </w:rPr>
        <w:t>Unmet Universal Needs/What I value*</w:t>
      </w:r>
      <w:r w:rsidRPr="00466220">
        <w:rPr>
          <w:rFonts w:asciiTheme="minorHAnsi" w:hAnsiTheme="minorHAnsi" w:cstheme="minorHAnsi"/>
          <w:bCs/>
          <w:szCs w:val="24"/>
        </w:rPr>
        <w:t xml:space="preserve"> (check-off all that are related and add any others)</w:t>
      </w:r>
    </w:p>
    <w:p w14:paraId="5EB3DCA0" w14:textId="3A8BD51D" w:rsidR="00D604A9" w:rsidRPr="00466220" w:rsidRDefault="00D604A9" w:rsidP="00D604A9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</w:r>
      <w:r w:rsidRPr="00466220">
        <w:rPr>
          <w:rFonts w:asciiTheme="minorHAnsi" w:hAnsiTheme="minorHAnsi" w:cstheme="minorHAnsi"/>
          <w:bCs/>
          <w:szCs w:val="24"/>
        </w:rPr>
        <w:t xml:space="preserve">*This section was enhanced by the work of Marshall Rosenberg (2005). </w:t>
      </w:r>
      <w:r w:rsidRPr="00466220">
        <w:rPr>
          <w:rFonts w:asciiTheme="minorHAnsi" w:hAnsiTheme="minorHAnsi" w:cstheme="minorHAnsi"/>
          <w:bCs/>
          <w:szCs w:val="24"/>
          <w:u w:val="single"/>
        </w:rPr>
        <w:t>Nonviolent</w:t>
      </w:r>
      <w:r w:rsidRPr="00D604A9">
        <w:rPr>
          <w:rFonts w:asciiTheme="minorHAnsi" w:hAnsiTheme="minorHAnsi" w:cstheme="minorHAnsi"/>
          <w:bCs/>
          <w:szCs w:val="24"/>
        </w:rPr>
        <w:tab/>
      </w:r>
      <w:r w:rsidRPr="00466220">
        <w:rPr>
          <w:rFonts w:asciiTheme="minorHAnsi" w:hAnsiTheme="minorHAnsi" w:cstheme="minorHAnsi"/>
          <w:bCs/>
          <w:szCs w:val="24"/>
          <w:u w:val="single"/>
        </w:rPr>
        <w:t>Communication</w:t>
      </w:r>
      <w:r w:rsidRPr="00466220">
        <w:rPr>
          <w:rFonts w:asciiTheme="minorHAnsi" w:hAnsiTheme="minorHAnsi" w:cstheme="minorHAnsi"/>
          <w:bCs/>
          <w:szCs w:val="24"/>
        </w:rPr>
        <w:t>.</w:t>
      </w:r>
    </w:p>
    <w:p w14:paraId="2804FFF8" w14:textId="6D1142F0" w:rsidR="00D604A9" w:rsidRPr="00466220" w:rsidRDefault="00D604A9" w:rsidP="00AE7EDC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rPr>
          <w:rFonts w:asciiTheme="minorHAnsi" w:hAnsiTheme="minorHAnsi" w:cstheme="minorHAnsi"/>
          <w:bCs/>
          <w:szCs w:val="24"/>
        </w:rPr>
        <w:sectPr w:rsidR="00D604A9" w:rsidRPr="00466220" w:rsidSect="00350467">
          <w:type w:val="continuous"/>
          <w:pgSz w:w="12240" w:h="15840"/>
          <w:pgMar w:top="1152" w:right="1440" w:bottom="1008" w:left="1440" w:header="720" w:footer="720" w:gutter="0"/>
          <w:cols w:space="720"/>
          <w:titlePg/>
          <w:docGrid w:linePitch="326"/>
        </w:sectPr>
      </w:pPr>
    </w:p>
    <w:p w14:paraId="62DC9DDD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Respect, dignity</w:t>
      </w:r>
    </w:p>
    <w:p w14:paraId="44A12025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 xml:space="preserve">Trust </w:t>
      </w:r>
    </w:p>
    <w:p w14:paraId="745B04C1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Planning, order</w:t>
      </w:r>
    </w:p>
    <w:p w14:paraId="62D24DBB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Fairness</w:t>
      </w:r>
    </w:p>
    <w:p w14:paraId="38FCF53F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Clarity, understanding</w:t>
      </w:r>
    </w:p>
    <w:p w14:paraId="5B594475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Openness, honesty</w:t>
      </w:r>
    </w:p>
    <w:p w14:paraId="0AA41CCA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Direct communication</w:t>
      </w:r>
    </w:p>
    <w:p w14:paraId="54F13485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Respectful disagreement</w:t>
      </w:r>
    </w:p>
    <w:p w14:paraId="4478A291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Recognition, acknowledgement</w:t>
      </w:r>
    </w:p>
    <w:p w14:paraId="63015CC1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Appreciation</w:t>
      </w:r>
    </w:p>
    <w:p w14:paraId="46504E46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Competence, effectiveness</w:t>
      </w:r>
    </w:p>
    <w:p w14:paraId="11D7BE6E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81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Success, to make a difference</w:t>
      </w:r>
    </w:p>
    <w:p w14:paraId="1CB14420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</w:tabs>
        <w:ind w:left="810"/>
        <w:rPr>
          <w:rFonts w:asciiTheme="minorHAnsi" w:hAnsiTheme="minorHAnsi" w:cstheme="minorHAnsi"/>
          <w:bCs/>
        </w:rPr>
      </w:pPr>
      <w:r w:rsidRPr="00466220">
        <w:rPr>
          <w:rFonts w:asciiTheme="minorHAnsi" w:hAnsiTheme="minorHAnsi" w:cstheme="minorHAnsi"/>
          <w:bCs/>
        </w:rPr>
        <w:t>To be kept informed and updated</w:t>
      </w:r>
    </w:p>
    <w:p w14:paraId="152EE02D" w14:textId="77777777" w:rsidR="00466220" w:rsidRDefault="00466220" w:rsidP="00AE7EDC">
      <w:pPr>
        <w:tabs>
          <w:tab w:val="left" w:pos="720"/>
          <w:tab w:val="left" w:pos="810"/>
          <w:tab w:val="left" w:pos="1080"/>
          <w:tab w:val="left" w:pos="1440"/>
        </w:tabs>
        <w:ind w:left="810"/>
        <w:rPr>
          <w:rFonts w:asciiTheme="minorHAnsi" w:hAnsiTheme="minorHAnsi" w:cstheme="minorHAnsi"/>
          <w:bCs/>
        </w:rPr>
      </w:pPr>
    </w:p>
    <w:p w14:paraId="578F4203" w14:textId="589F8E4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720"/>
          <w:tab w:val="left" w:pos="810"/>
          <w:tab w:val="left" w:pos="1080"/>
          <w:tab w:val="left" w:pos="1440"/>
        </w:tabs>
        <w:ind w:left="540"/>
        <w:rPr>
          <w:rFonts w:asciiTheme="minorHAnsi" w:hAnsiTheme="minorHAnsi" w:cstheme="minorHAnsi"/>
          <w:bCs/>
        </w:rPr>
      </w:pPr>
      <w:r w:rsidRPr="00466220">
        <w:rPr>
          <w:rFonts w:asciiTheme="minorHAnsi" w:hAnsiTheme="minorHAnsi" w:cstheme="minorHAnsi"/>
          <w:bCs/>
        </w:rPr>
        <w:t>Harmony, peace</w:t>
      </w:r>
    </w:p>
    <w:p w14:paraId="2DE44462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540"/>
          <w:tab w:val="left" w:pos="720"/>
          <w:tab w:val="left" w:pos="1080"/>
          <w:tab w:val="left" w:pos="1440"/>
        </w:tabs>
        <w:ind w:left="540"/>
        <w:rPr>
          <w:rFonts w:asciiTheme="minorHAnsi" w:hAnsiTheme="minorHAnsi" w:cstheme="minorHAnsi"/>
          <w:bCs/>
        </w:rPr>
      </w:pPr>
      <w:r w:rsidRPr="00466220">
        <w:rPr>
          <w:rFonts w:asciiTheme="minorHAnsi" w:hAnsiTheme="minorHAnsi" w:cstheme="minorHAnsi"/>
          <w:bCs/>
        </w:rPr>
        <w:t>Safety, security</w:t>
      </w:r>
    </w:p>
    <w:p w14:paraId="29202E88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540"/>
          <w:tab w:val="left" w:pos="720"/>
          <w:tab w:val="left" w:pos="1080"/>
          <w:tab w:val="left" w:pos="1440"/>
        </w:tabs>
        <w:ind w:left="540"/>
        <w:rPr>
          <w:rFonts w:asciiTheme="minorHAnsi" w:hAnsiTheme="minorHAnsi" w:cstheme="minorHAnsi"/>
          <w:bCs/>
        </w:rPr>
      </w:pPr>
      <w:r w:rsidRPr="00466220">
        <w:rPr>
          <w:rFonts w:asciiTheme="minorHAnsi" w:hAnsiTheme="minorHAnsi" w:cstheme="minorHAnsi"/>
          <w:bCs/>
        </w:rPr>
        <w:t xml:space="preserve">Integrity </w:t>
      </w:r>
    </w:p>
    <w:p w14:paraId="52A5E375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540"/>
          <w:tab w:val="left" w:pos="720"/>
          <w:tab w:val="left" w:pos="1080"/>
          <w:tab w:val="left" w:pos="1440"/>
        </w:tabs>
        <w:ind w:left="540"/>
        <w:rPr>
          <w:rFonts w:asciiTheme="minorHAnsi" w:hAnsiTheme="minorHAnsi" w:cstheme="minorHAnsi"/>
          <w:bCs/>
        </w:rPr>
      </w:pPr>
      <w:r w:rsidRPr="00466220">
        <w:rPr>
          <w:rFonts w:asciiTheme="minorHAnsi" w:hAnsiTheme="minorHAnsi" w:cstheme="minorHAnsi"/>
          <w:bCs/>
        </w:rPr>
        <w:t>Innovation and creativity</w:t>
      </w:r>
    </w:p>
    <w:p w14:paraId="4113E75B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Ease and simplicity</w:t>
      </w:r>
    </w:p>
    <w:p w14:paraId="339F5E75" w14:textId="77777777" w:rsidR="00466220" w:rsidRPr="00466220" w:rsidRDefault="00466220" w:rsidP="00AE7EDC">
      <w:pPr>
        <w:numPr>
          <w:ilvl w:val="0"/>
          <w:numId w:val="3"/>
        </w:numPr>
        <w:tabs>
          <w:tab w:val="clear" w:pos="1728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Connection</w:t>
      </w:r>
    </w:p>
    <w:p w14:paraId="03F78487" w14:textId="77777777" w:rsidR="00466220" w:rsidRPr="00466220" w:rsidRDefault="00466220" w:rsidP="00AE7EDC">
      <w:pPr>
        <w:pStyle w:val="Footer"/>
        <w:numPr>
          <w:ilvl w:val="0"/>
          <w:numId w:val="3"/>
        </w:numPr>
        <w:tabs>
          <w:tab w:val="clear" w:pos="1728"/>
          <w:tab w:val="clear" w:pos="864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Mutuality, partnering, collaboration</w:t>
      </w:r>
    </w:p>
    <w:p w14:paraId="49A3D03C" w14:textId="77777777" w:rsidR="00466220" w:rsidRPr="00466220" w:rsidRDefault="00466220" w:rsidP="00AE7EDC">
      <w:pPr>
        <w:pStyle w:val="Footer"/>
        <w:numPr>
          <w:ilvl w:val="0"/>
          <w:numId w:val="3"/>
        </w:numPr>
        <w:tabs>
          <w:tab w:val="clear" w:pos="1728"/>
          <w:tab w:val="clear" w:pos="864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For approval</w:t>
      </w:r>
    </w:p>
    <w:p w14:paraId="2C78798C" w14:textId="77777777" w:rsidR="00466220" w:rsidRPr="00466220" w:rsidRDefault="00466220" w:rsidP="00AE7EDC">
      <w:pPr>
        <w:pStyle w:val="Footer"/>
        <w:numPr>
          <w:ilvl w:val="0"/>
          <w:numId w:val="3"/>
        </w:numPr>
        <w:tabs>
          <w:tab w:val="clear" w:pos="1728"/>
          <w:tab w:val="clear" w:pos="864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For acceptance, belonging</w:t>
      </w:r>
    </w:p>
    <w:p w14:paraId="24DBAAFB" w14:textId="77777777" w:rsidR="00466220" w:rsidRPr="00466220" w:rsidRDefault="00466220" w:rsidP="00AE7EDC">
      <w:pPr>
        <w:pStyle w:val="Footer"/>
        <w:numPr>
          <w:ilvl w:val="0"/>
          <w:numId w:val="3"/>
        </w:numPr>
        <w:tabs>
          <w:tab w:val="clear" w:pos="1728"/>
          <w:tab w:val="clear" w:pos="864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Inclusion</w:t>
      </w:r>
    </w:p>
    <w:p w14:paraId="1A3B1EBA" w14:textId="77777777" w:rsidR="00466220" w:rsidRPr="00466220" w:rsidRDefault="00466220" w:rsidP="00AE7EDC">
      <w:pPr>
        <w:pStyle w:val="Footer"/>
        <w:numPr>
          <w:ilvl w:val="0"/>
          <w:numId w:val="3"/>
        </w:numPr>
        <w:tabs>
          <w:tab w:val="clear" w:pos="1728"/>
          <w:tab w:val="clear" w:pos="864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Consideration</w:t>
      </w:r>
    </w:p>
    <w:p w14:paraId="69167A3E" w14:textId="77777777" w:rsidR="00466220" w:rsidRPr="00466220" w:rsidRDefault="00466220" w:rsidP="00AE7EDC">
      <w:pPr>
        <w:pStyle w:val="Footer"/>
        <w:numPr>
          <w:ilvl w:val="0"/>
          <w:numId w:val="3"/>
        </w:numPr>
        <w:tabs>
          <w:tab w:val="clear" w:pos="1728"/>
          <w:tab w:val="clear" w:pos="864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Dependability, follow-through</w:t>
      </w:r>
    </w:p>
    <w:p w14:paraId="1E5C90F7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7BD7FC13" w14:textId="77777777" w:rsidR="00466220" w:rsidRPr="00466220" w:rsidRDefault="00466220" w:rsidP="00AE7EDC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</w:rPr>
        <w:sectPr w:rsidR="00466220" w:rsidRPr="00466220" w:rsidSect="00350467">
          <w:type w:val="continuous"/>
          <w:pgSz w:w="12240" w:h="15840"/>
          <w:pgMar w:top="1152" w:right="1440" w:bottom="1008" w:left="1440" w:header="720" w:footer="720" w:gutter="0"/>
          <w:cols w:num="2" w:space="720"/>
          <w:titlePg/>
          <w:docGrid w:linePitch="326"/>
        </w:sectPr>
      </w:pPr>
    </w:p>
    <w:p w14:paraId="27EE6B67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</w:p>
    <w:p w14:paraId="009B03B2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Cs/>
          <w:szCs w:val="24"/>
        </w:rPr>
      </w:pPr>
    </w:p>
    <w:p w14:paraId="55E97CC2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1080"/>
        <w:rPr>
          <w:rFonts w:asciiTheme="minorHAnsi" w:hAnsiTheme="minorHAnsi" w:cstheme="minorHAnsi"/>
          <w:bCs/>
          <w:szCs w:val="24"/>
        </w:rPr>
        <w:sectPr w:rsidR="00466220" w:rsidRPr="00466220" w:rsidSect="00350467">
          <w:type w:val="continuous"/>
          <w:pgSz w:w="12240" w:h="15840"/>
          <w:pgMar w:top="1152" w:right="1440" w:bottom="1008" w:left="1440" w:header="720" w:footer="720" w:gutter="0"/>
          <w:cols w:num="2" w:space="720" w:equalWidth="0">
            <w:col w:w="4320" w:space="720"/>
            <w:col w:w="4320"/>
          </w:cols>
          <w:titlePg/>
          <w:docGrid w:linePitch="326"/>
        </w:sectPr>
      </w:pPr>
    </w:p>
    <w:p w14:paraId="0D95BD68" w14:textId="4B860C2A" w:rsidR="00466220" w:rsidRPr="00466220" w:rsidRDefault="00466220" w:rsidP="00AE7EDC">
      <w:pPr>
        <w:tabs>
          <w:tab w:val="left" w:pos="285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 xml:space="preserve">6. </w:t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 w:rsidRPr="00466220">
        <w:rPr>
          <w:rFonts w:asciiTheme="minorHAnsi" w:hAnsiTheme="minorHAnsi" w:cstheme="minorHAnsi"/>
          <w:b/>
          <w:szCs w:val="24"/>
        </w:rPr>
        <w:t>Ego-driven desires</w:t>
      </w:r>
      <w:r w:rsidRPr="00466220">
        <w:rPr>
          <w:rFonts w:asciiTheme="minorHAnsi" w:hAnsiTheme="minorHAnsi" w:cstheme="minorHAnsi"/>
          <w:bCs/>
          <w:szCs w:val="24"/>
        </w:rPr>
        <w:t xml:space="preserve"> (check-off all that are related and add any others)</w:t>
      </w:r>
    </w:p>
    <w:p w14:paraId="448FFACD" w14:textId="77777777" w:rsidR="00466220" w:rsidRPr="00466220" w:rsidRDefault="00466220" w:rsidP="00AE7EDC">
      <w:pPr>
        <w:tabs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900"/>
        <w:rPr>
          <w:rFonts w:asciiTheme="minorHAnsi" w:hAnsiTheme="minorHAnsi" w:cstheme="minorHAnsi"/>
          <w:bCs/>
          <w:szCs w:val="24"/>
        </w:rPr>
        <w:sectPr w:rsidR="00466220" w:rsidRPr="00466220" w:rsidSect="00350467">
          <w:type w:val="continuous"/>
          <w:pgSz w:w="12240" w:h="15840"/>
          <w:pgMar w:top="1152" w:right="1440" w:bottom="1008" w:left="1440" w:header="720" w:footer="720" w:gutter="0"/>
          <w:cols w:space="720"/>
          <w:titlePg/>
          <w:docGrid w:linePitch="326"/>
        </w:sectPr>
      </w:pPr>
    </w:p>
    <w:p w14:paraId="629550E7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 w:hanging="27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assert, regain my power and authority</w:t>
      </w:r>
    </w:p>
    <w:p w14:paraId="154DA43C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 w:hanging="27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have control</w:t>
      </w:r>
    </w:p>
    <w:p w14:paraId="5EA23E01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 w:hanging="27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win the argument; prove them wrong</w:t>
      </w:r>
    </w:p>
    <w:p w14:paraId="11318CA6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 w:hanging="27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get my way</w:t>
      </w:r>
    </w:p>
    <w:p w14:paraId="34ED7F71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 w:hanging="27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make people change; “fix” them</w:t>
      </w:r>
    </w:p>
    <w:p w14:paraId="163EE24D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 w:hanging="27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 xml:space="preserve">To make people learn </w:t>
      </w:r>
    </w:p>
    <w:p w14:paraId="057C6C0F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 w:hanging="27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be right</w:t>
      </w:r>
    </w:p>
    <w:p w14:paraId="114A24E3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 w:hanging="27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shut them down, put them in their place</w:t>
      </w:r>
    </w:p>
    <w:p w14:paraId="6475DD19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720" w:hanging="27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make them feel the pain and hurt I feel</w:t>
      </w:r>
    </w:p>
    <w:p w14:paraId="18AFF09C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be seen as the expert, smart</w:t>
      </w:r>
    </w:p>
    <w:p w14:paraId="30AE530F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prove I am competent</w:t>
      </w:r>
    </w:p>
    <w:p w14:paraId="2AB53DBE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gain prestige and status</w:t>
      </w:r>
    </w:p>
    <w:p w14:paraId="060E6CF5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be admired; avoid disgrace</w:t>
      </w:r>
    </w:p>
    <w:p w14:paraId="727698B1" w14:textId="77777777" w:rsidR="00466220" w:rsidRPr="00466220" w:rsidRDefault="00466220" w:rsidP="00AE7EDC">
      <w:pPr>
        <w:pStyle w:val="Footer"/>
        <w:numPr>
          <w:ilvl w:val="0"/>
          <w:numId w:val="1"/>
        </w:numPr>
        <w:tabs>
          <w:tab w:val="clear" w:pos="360"/>
          <w:tab w:val="clear" w:pos="864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be liked</w:t>
      </w:r>
    </w:p>
    <w:p w14:paraId="4ACCA627" w14:textId="77777777" w:rsidR="00466220" w:rsidRPr="00466220" w:rsidRDefault="00466220" w:rsidP="00AE7EDC">
      <w:pPr>
        <w:pStyle w:val="Footer"/>
        <w:numPr>
          <w:ilvl w:val="0"/>
          <w:numId w:val="1"/>
        </w:numPr>
        <w:tabs>
          <w:tab w:val="clear" w:pos="360"/>
          <w:tab w:val="clear" w:pos="864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fit in</w:t>
      </w:r>
    </w:p>
    <w:p w14:paraId="280EF6B8" w14:textId="77777777" w:rsidR="00466220" w:rsidRPr="00466220" w:rsidRDefault="00466220" w:rsidP="00AE7EDC">
      <w:pPr>
        <w:pStyle w:val="Footer"/>
        <w:numPr>
          <w:ilvl w:val="0"/>
          <w:numId w:val="1"/>
        </w:numPr>
        <w:tabs>
          <w:tab w:val="clear" w:pos="360"/>
          <w:tab w:val="clear" w:pos="864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be seen as a “good one,” an ally</w:t>
      </w:r>
    </w:p>
    <w:p w14:paraId="611BAE6F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be perfect</w:t>
      </w:r>
    </w:p>
    <w:p w14:paraId="7DFFBE00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gain certainty and predictability</w:t>
      </w:r>
    </w:p>
    <w:p w14:paraId="5728F27F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For everyone to feel happy</w:t>
      </w:r>
    </w:p>
    <w:p w14:paraId="58EBCC93" w14:textId="77777777" w:rsidR="00466220" w:rsidRPr="00466220" w:rsidRDefault="00466220" w:rsidP="00AE7EDC">
      <w:pPr>
        <w:numPr>
          <w:ilvl w:val="0"/>
          <w:numId w:val="1"/>
        </w:numPr>
        <w:tabs>
          <w:tab w:val="clear" w:pos="36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 xml:space="preserve">To avoid deep emotions and conflict </w:t>
      </w:r>
    </w:p>
    <w:p w14:paraId="5B53E6DB" w14:textId="77777777" w:rsidR="00466220" w:rsidRDefault="00466220" w:rsidP="00AE7EDC">
      <w:pPr>
        <w:numPr>
          <w:ilvl w:val="0"/>
          <w:numId w:val="1"/>
        </w:numPr>
        <w:tabs>
          <w:tab w:val="clear" w:pos="360"/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540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To make others engage as I want them t</w:t>
      </w:r>
      <w:r>
        <w:rPr>
          <w:rFonts w:asciiTheme="minorHAnsi" w:hAnsiTheme="minorHAnsi" w:cstheme="minorHAnsi"/>
          <w:bCs/>
          <w:szCs w:val="24"/>
        </w:rPr>
        <w:t>o</w:t>
      </w:r>
    </w:p>
    <w:p w14:paraId="2AC1FA44" w14:textId="77777777" w:rsidR="00466220" w:rsidRDefault="00466220" w:rsidP="00AE7EDC">
      <w:pPr>
        <w:tabs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  <w:sectPr w:rsidR="00466220" w:rsidSect="00350467">
          <w:type w:val="continuous"/>
          <w:pgSz w:w="12240" w:h="15840"/>
          <w:pgMar w:top="1152" w:right="1440" w:bottom="1008" w:left="1440" w:header="720" w:footer="720" w:gutter="0"/>
          <w:cols w:num="2" w:space="720"/>
          <w:titlePg/>
          <w:docGrid w:linePitch="326"/>
        </w:sectPr>
      </w:pPr>
    </w:p>
    <w:p w14:paraId="00DCDA14" w14:textId="4D21F507" w:rsidR="00466220" w:rsidRDefault="00466220" w:rsidP="00AE7EDC">
      <w:pPr>
        <w:tabs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</w:p>
    <w:p w14:paraId="223AFA60" w14:textId="77777777" w:rsidR="00466220" w:rsidRDefault="00466220" w:rsidP="00AE7EDC">
      <w:pPr>
        <w:tabs>
          <w:tab w:val="left" w:pos="54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</w:p>
    <w:p w14:paraId="6BAC5411" w14:textId="583CAE02" w:rsidR="00466220" w:rsidRDefault="00466220" w:rsidP="00AE7EDC">
      <w:pPr>
        <w:tabs>
          <w:tab w:val="left" w:pos="285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>7. Biases, assumptions, expectations, shoulds, and judgments</w:t>
      </w:r>
    </w:p>
    <w:p w14:paraId="2AEC61BD" w14:textId="380AAD11" w:rsidR="00466220" w:rsidRDefault="00466220" w:rsidP="00AE7EDC">
      <w:pPr>
        <w:tabs>
          <w:tab w:val="left" w:pos="285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</w:p>
    <w:p w14:paraId="0C9E2B89" w14:textId="2AF8EFC0" w:rsidR="00466220" w:rsidRDefault="00466220" w:rsidP="00AE7EDC">
      <w:pPr>
        <w:tabs>
          <w:tab w:val="left" w:pos="285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</w:p>
    <w:p w14:paraId="2B126F72" w14:textId="7D4A21F5" w:rsidR="00466220" w:rsidRDefault="00466220" w:rsidP="00AE7EDC">
      <w:pPr>
        <w:tabs>
          <w:tab w:val="left" w:pos="285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</w:p>
    <w:p w14:paraId="667E2759" w14:textId="6F093900" w:rsidR="00466220" w:rsidRDefault="00466220" w:rsidP="00AE7EDC">
      <w:pPr>
        <w:tabs>
          <w:tab w:val="left" w:pos="285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</w:p>
    <w:p w14:paraId="1F061852" w14:textId="77777777" w:rsidR="00D604A9" w:rsidRDefault="00D604A9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jc w:val="center"/>
        <w:rPr>
          <w:rFonts w:asciiTheme="minorHAnsi" w:hAnsiTheme="minorHAnsi" w:cstheme="minorHAnsi"/>
          <w:bCs/>
          <w:szCs w:val="24"/>
        </w:rPr>
      </w:pPr>
    </w:p>
    <w:p w14:paraId="0084448B" w14:textId="6703FCCC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jc w:val="center"/>
        <w:rPr>
          <w:rFonts w:asciiTheme="minorHAnsi" w:hAnsiTheme="minorHAnsi" w:cstheme="minorHAnsi"/>
          <w:bCs/>
          <w:szCs w:val="24"/>
        </w:rPr>
      </w:pPr>
      <w:r w:rsidRPr="00466220">
        <w:rPr>
          <w:rFonts w:asciiTheme="minorHAnsi" w:hAnsiTheme="minorHAnsi" w:cstheme="minorHAnsi"/>
          <w:bCs/>
          <w:szCs w:val="24"/>
        </w:rPr>
        <w:t xml:space="preserve">Copyrighted, April 2000, Kathy Obear, </w:t>
      </w:r>
      <w:r w:rsidRPr="00466220">
        <w:rPr>
          <w:rFonts w:asciiTheme="minorHAnsi" w:hAnsiTheme="minorHAnsi" w:cstheme="minorHAnsi"/>
          <w:bCs/>
          <w:i/>
          <w:szCs w:val="24"/>
        </w:rPr>
        <w:t>Center for Transformation and Change</w:t>
      </w:r>
      <w:r w:rsidRPr="00466220">
        <w:rPr>
          <w:rFonts w:asciiTheme="minorHAnsi" w:hAnsiTheme="minorHAnsi" w:cstheme="minorHAnsi"/>
          <w:bCs/>
          <w:szCs w:val="24"/>
        </w:rPr>
        <w:t xml:space="preserve"> </w:t>
      </w:r>
    </w:p>
    <w:p w14:paraId="6D462BC9" w14:textId="77777777" w:rsidR="00466220" w:rsidRPr="00466220" w:rsidRDefault="00466220" w:rsidP="00AE7EDC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jc w:val="center"/>
        <w:rPr>
          <w:rFonts w:asciiTheme="minorHAnsi" w:hAnsiTheme="minorHAnsi" w:cstheme="minorHAnsi"/>
          <w:bCs/>
          <w:szCs w:val="24"/>
        </w:rPr>
      </w:pPr>
      <w:hyperlink r:id="rId6" w:history="1">
        <w:r w:rsidRPr="00466220">
          <w:rPr>
            <w:rStyle w:val="Hyperlink"/>
            <w:rFonts w:asciiTheme="minorHAnsi" w:hAnsiTheme="minorHAnsi" w:cstheme="minorHAnsi"/>
            <w:bCs/>
            <w:szCs w:val="24"/>
          </w:rPr>
          <w:t>kathy@drkathyobear.com</w:t>
        </w:r>
      </w:hyperlink>
      <w:r w:rsidRPr="00466220">
        <w:rPr>
          <w:rStyle w:val="Hyperlink"/>
          <w:rFonts w:asciiTheme="minorHAnsi" w:hAnsiTheme="minorHAnsi" w:cstheme="minorHAnsi"/>
          <w:bCs/>
          <w:szCs w:val="24"/>
        </w:rPr>
        <w:t xml:space="preserve">   </w:t>
      </w:r>
      <w:r w:rsidRPr="00466220">
        <w:rPr>
          <w:rFonts w:asciiTheme="minorHAnsi" w:hAnsiTheme="minorHAnsi" w:cstheme="minorHAnsi"/>
          <w:bCs/>
          <w:szCs w:val="24"/>
        </w:rPr>
        <w:t xml:space="preserve"> </w:t>
      </w:r>
      <w:hyperlink r:id="rId7" w:history="1">
        <w:r w:rsidRPr="00466220">
          <w:rPr>
            <w:rStyle w:val="Hyperlink"/>
            <w:rFonts w:asciiTheme="minorHAnsi" w:hAnsiTheme="minorHAnsi" w:cstheme="minorHAnsi"/>
            <w:bCs/>
            <w:szCs w:val="24"/>
          </w:rPr>
          <w:t>www.drkathyobear.com</w:t>
        </w:r>
      </w:hyperlink>
      <w:r w:rsidRPr="00466220">
        <w:rPr>
          <w:rFonts w:asciiTheme="minorHAnsi" w:hAnsiTheme="minorHAnsi" w:cstheme="minorHAnsi"/>
          <w:bCs/>
          <w:szCs w:val="24"/>
        </w:rPr>
        <w:t xml:space="preserve"> </w:t>
      </w:r>
    </w:p>
    <w:p w14:paraId="27E9D22E" w14:textId="77777777" w:rsidR="00466220" w:rsidRPr="00466220" w:rsidRDefault="00466220" w:rsidP="00AE7EDC">
      <w:pPr>
        <w:tabs>
          <w:tab w:val="left" w:pos="285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</w:pPr>
    </w:p>
    <w:p w14:paraId="3B94091B" w14:textId="77777777" w:rsidR="00466220" w:rsidRPr="00466220" w:rsidRDefault="00466220" w:rsidP="00AE7EDC">
      <w:pPr>
        <w:tabs>
          <w:tab w:val="left" w:pos="285"/>
          <w:tab w:val="left" w:pos="360"/>
          <w:tab w:val="left" w:pos="72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bCs/>
          <w:szCs w:val="24"/>
        </w:rPr>
        <w:sectPr w:rsidR="00466220" w:rsidRPr="00466220" w:rsidSect="00350467">
          <w:footerReference w:type="default" r:id="rId8"/>
          <w:type w:val="continuous"/>
          <w:pgSz w:w="12240" w:h="15840"/>
          <w:pgMar w:top="1152" w:right="1440" w:bottom="1008" w:left="1440" w:header="720" w:footer="720" w:gutter="0"/>
          <w:cols w:space="720"/>
          <w:titlePg/>
          <w:docGrid w:linePitch="326"/>
        </w:sectPr>
      </w:pPr>
    </w:p>
    <w:p w14:paraId="294003F7" w14:textId="77777777" w:rsidR="00544F81" w:rsidRPr="00466220" w:rsidRDefault="00D604A9" w:rsidP="00AE7EDC">
      <w:pPr>
        <w:rPr>
          <w:rFonts w:asciiTheme="minorHAnsi" w:hAnsiTheme="minorHAnsi" w:cstheme="minorHAnsi"/>
          <w:bCs/>
        </w:rPr>
      </w:pPr>
    </w:p>
    <w:sectPr w:rsidR="00544F81" w:rsidRPr="00466220" w:rsidSect="00350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7D4BD" w14:textId="77777777" w:rsidR="00410B65" w:rsidRDefault="00D604A9" w:rsidP="007E21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06892CE8" w14:textId="77777777" w:rsidR="00A44E2D" w:rsidRPr="00A61746" w:rsidRDefault="00D604A9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©20</w:t>
    </w:r>
    <w:r>
      <w:rPr>
        <w:rFonts w:ascii="Calibri" w:hAnsi="Calibri" w:cs="Calibri"/>
        <w:sz w:val="22"/>
        <w:szCs w:val="22"/>
      </w:rPr>
      <w:t>21</w:t>
    </w:r>
    <w:r w:rsidRPr="00A61746">
      <w:rPr>
        <w:rFonts w:ascii="Calibri" w:hAnsi="Calibri" w:cs="Calibri"/>
        <w:sz w:val="22"/>
        <w:szCs w:val="22"/>
      </w:rPr>
      <w:t xml:space="preserve"> Kathy Obear, Center for Transformation &amp; Change</w:t>
    </w:r>
  </w:p>
  <w:p w14:paraId="578C7661" w14:textId="77777777" w:rsidR="00410B65" w:rsidRPr="00A44E2D" w:rsidRDefault="00D604A9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Kathy@drkathyobear.com |www.drkathyobear.com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245D" w14:textId="77777777" w:rsidR="00A44E2D" w:rsidRPr="00A61746" w:rsidRDefault="00D604A9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©20</w:t>
    </w:r>
    <w:r>
      <w:rPr>
        <w:rFonts w:ascii="Calibri" w:hAnsi="Calibri" w:cs="Calibri"/>
        <w:sz w:val="22"/>
        <w:szCs w:val="22"/>
      </w:rPr>
      <w:t>21</w:t>
    </w:r>
    <w:r w:rsidRPr="00A61746">
      <w:rPr>
        <w:rFonts w:ascii="Calibri" w:hAnsi="Calibri" w:cs="Calibri"/>
        <w:sz w:val="22"/>
        <w:szCs w:val="22"/>
      </w:rPr>
      <w:t xml:space="preserve"> Kathy Obear, Center for Transformation &amp; Change</w:t>
    </w:r>
  </w:p>
  <w:p w14:paraId="3AB0057D" w14:textId="77777777" w:rsidR="00A44E2D" w:rsidRDefault="00D604A9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Kathy@drkathyobear</w:t>
    </w:r>
    <w:r w:rsidRPr="00A61746">
      <w:rPr>
        <w:rFonts w:ascii="Calibri" w:hAnsi="Calibri" w:cs="Calibri"/>
        <w:sz w:val="22"/>
        <w:szCs w:val="22"/>
      </w:rPr>
      <w:t>.com |www.drkathyobear.com</w:t>
    </w:r>
  </w:p>
  <w:p w14:paraId="0DCF5013" w14:textId="77777777" w:rsidR="00A44E2D" w:rsidRPr="00A44E2D" w:rsidRDefault="00D604A9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sdt>
      <w:sdtPr>
        <w:id w:val="17548578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53F9D33" w14:textId="77777777" w:rsidR="00410B65" w:rsidRPr="00A44E2D" w:rsidRDefault="00D604A9" w:rsidP="00A44E2D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13B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545E43"/>
    <w:multiLevelType w:val="hybridMultilevel"/>
    <w:tmpl w:val="B8BEC1F8"/>
    <w:lvl w:ilvl="0" w:tplc="E4CADFA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0F3751B"/>
    <w:multiLevelType w:val="hybridMultilevel"/>
    <w:tmpl w:val="6B76E9CA"/>
    <w:lvl w:ilvl="0" w:tplc="E4CADFA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20"/>
    <w:rsid w:val="00350467"/>
    <w:rsid w:val="00466220"/>
    <w:rsid w:val="004F6747"/>
    <w:rsid w:val="00671934"/>
    <w:rsid w:val="00763077"/>
    <w:rsid w:val="008C198D"/>
    <w:rsid w:val="00AE7EDC"/>
    <w:rsid w:val="00B71606"/>
    <w:rsid w:val="00BB6F46"/>
    <w:rsid w:val="00BC1B6D"/>
    <w:rsid w:val="00C96775"/>
    <w:rsid w:val="00CA40E9"/>
    <w:rsid w:val="00D04404"/>
    <w:rsid w:val="00D604A9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84511"/>
  <w15:chartTrackingRefBased/>
  <w15:docId w15:val="{5AF39C75-FC64-034B-A137-9B07545C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220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6622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6220"/>
    <w:rPr>
      <w:rFonts w:ascii="Arial" w:eastAsia="Times New Roman" w:hAnsi="Arial" w:cs="Times New Roman"/>
      <w:b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662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220"/>
    <w:rPr>
      <w:rFonts w:ascii="Palatino" w:eastAsia="Times New Roman" w:hAnsi="Palatino" w:cs="Times New Roman"/>
      <w:szCs w:val="20"/>
    </w:rPr>
  </w:style>
  <w:style w:type="character" w:styleId="PageNumber">
    <w:name w:val="page number"/>
    <w:basedOn w:val="DefaultParagraphFont"/>
    <w:uiPriority w:val="99"/>
    <w:rsid w:val="00466220"/>
  </w:style>
  <w:style w:type="character" w:styleId="Hyperlink">
    <w:name w:val="Hyperlink"/>
    <w:uiPriority w:val="99"/>
    <w:rsid w:val="004662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rkathyobe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y@drkathyobear.com" TargetMode="Externa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6</cp:revision>
  <cp:lastPrinted>2023-08-02T17:31:00Z</cp:lastPrinted>
  <dcterms:created xsi:type="dcterms:W3CDTF">2023-08-02T17:24:00Z</dcterms:created>
  <dcterms:modified xsi:type="dcterms:W3CDTF">2023-08-07T22:37:00Z</dcterms:modified>
</cp:coreProperties>
</file>